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0438ED">
        <w:rPr>
          <w:noProof/>
        </w:rPr>
        <w:drawing>
          <wp:anchor distT="0" distB="0" distL="114300" distR="114300" simplePos="0" relativeHeight="251663360" behindDoc="0" locked="0" layoutInCell="1" allowOverlap="1" wp14:anchorId="19B12FAF" wp14:editId="3D7F0B37">
            <wp:simplePos x="0" y="0"/>
            <wp:positionH relativeFrom="margin">
              <wp:posOffset>-695325</wp:posOffset>
            </wp:positionH>
            <wp:positionV relativeFrom="margin">
              <wp:posOffset>-38100</wp:posOffset>
            </wp:positionV>
            <wp:extent cx="847725" cy="781050"/>
            <wp:effectExtent l="0" t="0" r="9525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823074" w:rsidRPr="000438ED" w:rsidRDefault="000438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DE1120" wp14:editId="5B43D1CA">
                <wp:simplePos x="0" y="0"/>
                <wp:positionH relativeFrom="column">
                  <wp:posOffset>-346075</wp:posOffset>
                </wp:positionH>
                <wp:positionV relativeFrom="paragraph">
                  <wp:posOffset>91440</wp:posOffset>
                </wp:positionV>
                <wp:extent cx="5934075" cy="9525"/>
                <wp:effectExtent l="0" t="19050" r="47625" b="47625"/>
                <wp:wrapNone/>
                <wp:docPr id="6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934075" cy="952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4" o:spid="_x0000_s1026" o:spt="20" style="position:absolute;left:0pt;flip:y;margin-left:-27.25pt;margin-top:7.2pt;height:0.75pt;width:467.25pt;z-index:251661312;mso-width-relative:page;mso-height-relative:page;" filled="f" stroked="t" coordsize="21600,21600" o:gfxdata="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ryNDNgAAAAJAQAADwAA&#10;AAAAAAABACAAAAAiAAAAZHJzL2Rvd25yZXYueG1sUEsBAhQAFAAAAAgAh07iQPqcnagWAgAA7gMA&#10;AA4AAAAAAAAAAQAgAAAAJwEAAGRycy9lMm9Eb2MueG1sUEsFBgAAAAAGAAYAWQEAAK8FAAAAAA=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823074" w:rsidRPr="000438ED" w:rsidRDefault="000438ED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438ED">
        <w:rPr>
          <w:rFonts w:ascii="Times New Roman" w:hAnsi="Times New Roman"/>
          <w:b/>
          <w:bCs/>
          <w:caps/>
          <w:sz w:val="28"/>
          <w:szCs w:val="28"/>
        </w:rPr>
        <w:t>кафедрА «ЭКОНОМИКА И УПРАВЛЕНИЕ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0438ED">
        <w:rPr>
          <w:rFonts w:ascii="Times New Roman" w:hAnsi="Times New Roman"/>
          <w:b/>
          <w:bCs/>
          <w:caps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 wp14:anchorId="53D41211" wp14:editId="09C5EE4C">
            <wp:simplePos x="0" y="0"/>
            <wp:positionH relativeFrom="column">
              <wp:posOffset>-695960</wp:posOffset>
            </wp:positionH>
            <wp:positionV relativeFrom="paragraph">
              <wp:posOffset>17780</wp:posOffset>
            </wp:positionV>
            <wp:extent cx="7272655" cy="2784475"/>
            <wp:effectExtent l="0" t="0" r="4445" b="15875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/>
                    </pic:cNvPicPr>
                  </pic:nvPicPr>
                  <pic:blipFill>
                    <a:blip r:embed="rId10">
                      <a:lum contrast="11998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7265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</w:p>
    <w:p w:rsidR="00823074" w:rsidRPr="000438ED" w:rsidRDefault="0082307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3074" w:rsidRPr="000438ED" w:rsidRDefault="0082307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3074" w:rsidRPr="000438ED" w:rsidRDefault="00823074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23074" w:rsidRPr="000438ED" w:rsidRDefault="0082307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82307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82307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82307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82307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82307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82307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823074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0438E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РАБОЧАЯ ПРОГРАММА </w:t>
      </w:r>
    </w:p>
    <w:p w:rsidR="00823074" w:rsidRPr="000438ED" w:rsidRDefault="000438E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bCs/>
          <w:sz w:val="26"/>
          <w:szCs w:val="26"/>
        </w:rPr>
        <w:t>УЧЕБНОЙ (ОЗНАКОМИТЕЛЬНОЙ) ПРАКТИКИ</w:t>
      </w:r>
    </w:p>
    <w:p w:rsidR="00823074" w:rsidRPr="000438ED" w:rsidRDefault="000438ED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:rsidR="00823074" w:rsidRPr="000438ED" w:rsidRDefault="000438ED">
      <w:pPr>
        <w:pStyle w:val="af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8ED">
        <w:rPr>
          <w:rFonts w:ascii="Times New Roman" w:hAnsi="Times New Roman" w:cs="Times New Roman"/>
          <w:b/>
          <w:sz w:val="24"/>
          <w:szCs w:val="24"/>
        </w:rPr>
        <w:t>(прикладной бакалавриат)</w:t>
      </w:r>
    </w:p>
    <w:p w:rsidR="00823074" w:rsidRPr="000438ED" w:rsidRDefault="000438ED">
      <w:pPr>
        <w:pStyle w:val="af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8ED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:rsidR="00823074" w:rsidRPr="000438ED" w:rsidRDefault="000438ED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(очная, очно-заочная)</w:t>
      </w:r>
    </w:p>
    <w:p w:rsidR="00823074" w:rsidRPr="000438ED" w:rsidRDefault="000438E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0438ED">
        <w:rPr>
          <w:rFonts w:ascii="Times New Roman" w:eastAsia="Calibri" w:hAnsi="Times New Roman" w:cs="Times New Roman"/>
          <w:b/>
        </w:rPr>
        <w:t xml:space="preserve"> (уровень бакалавриата)</w:t>
      </w:r>
    </w:p>
    <w:p w:rsidR="00823074" w:rsidRPr="000438ED" w:rsidRDefault="0082307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0438ED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ab/>
      </w: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6072"/>
        </w:tabs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0438ED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823074" w:rsidRPr="000438ED" w:rsidRDefault="000438ED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202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823074" w:rsidRPr="000438ED" w:rsidRDefault="000438E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Рабочая программа учебной (ознакомительной) практики разработана в соответствии с требованиями Федерального государственного образовательного стандарта высшего образования, утвержденного приказом Министерства образования и науки Российской Федерации от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12.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08.2020 г. № 970 «Об утверждении федерального государственного образовательного стандарта высшего образования-бакалавриат по направлению подготовки 38.03.02 Менеджмет»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Приказа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Министерства науки и высшего образования РФ</w:t>
      </w:r>
      <w:r w:rsidRPr="000438ED">
        <w:rPr>
          <w:rFonts w:ascii="Times New Roman" w:eastAsia="MS Mincho" w:hAnsi="Times New Roman" w:cs="Times New Roman"/>
          <w:sz w:val="26"/>
          <w:szCs w:val="26"/>
        </w:rPr>
        <w:t xml:space="preserve"> № 245 от 06.04.2021 г.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«Об утверж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де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нии порядка организации и осуществления образовательной деятельности по образовательным программам высшего образования – программам бакалавриата, программам специалитета и программам магистратуры»; Приказа Министерства просвещения Российской Федерации от 0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г., а также рабочим учебным планом.</w:t>
      </w:r>
    </w:p>
    <w:p w:rsidR="00823074" w:rsidRPr="000438ED" w:rsidRDefault="00823074">
      <w:pPr>
        <w:suppressAutoHyphens/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23074" w:rsidRPr="000438ED" w:rsidRDefault="000438ED">
      <w:pPr>
        <w:spacing w:after="0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Составитель: </w:t>
      </w:r>
      <w:r w:rsidRPr="000438ED">
        <w:rPr>
          <w:rFonts w:ascii="Times New Roman" w:eastAsia="Calibri" w:hAnsi="Times New Roman" w:cs="Times New Roman"/>
          <w:sz w:val="26"/>
          <w:szCs w:val="26"/>
        </w:rPr>
        <w:t>Кулакова Л.И. – заведующий кафедрой «Экономика и уп</w:t>
      </w:r>
      <w:r w:rsidRPr="000438ED">
        <w:rPr>
          <w:rFonts w:ascii="Times New Roman" w:eastAsia="Calibri" w:hAnsi="Times New Roman" w:cs="Times New Roman"/>
          <w:sz w:val="26"/>
          <w:szCs w:val="26"/>
        </w:rPr>
        <w:t>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p w:rsidR="00823074" w:rsidRPr="000438ED" w:rsidRDefault="0082307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823074" w:rsidRPr="000438ED" w:rsidRDefault="0082307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44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8ED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9801" w:type="dxa"/>
        <w:jc w:val="center"/>
        <w:tblLook w:val="04A0" w:firstRow="1" w:lastRow="0" w:firstColumn="1" w:lastColumn="0" w:noHBand="0" w:noVBand="1"/>
      </w:tblPr>
      <w:tblGrid>
        <w:gridCol w:w="566"/>
        <w:gridCol w:w="8243"/>
        <w:gridCol w:w="992"/>
      </w:tblGrid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0438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4.1</w:t>
            </w: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0438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4.2</w:t>
            </w: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17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22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23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27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28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30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31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10.2. Структура и содержание отчета по практике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32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10.3. Критерии оценки отчета о практике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10.4. Оценочные средства этапов практики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33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34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0438ED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11.</w:t>
            </w: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35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36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37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3. </w:t>
            </w: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План-график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39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4.Лист инструктажа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40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41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52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53</w:t>
            </w:r>
          </w:p>
        </w:tc>
      </w:tr>
      <w:tr w:rsidR="000438ED" w:rsidRPr="000438ED">
        <w:trPr>
          <w:trHeight w:val="268"/>
          <w:jc w:val="center"/>
        </w:trPr>
        <w:tc>
          <w:tcPr>
            <w:tcW w:w="551" w:type="dxa"/>
          </w:tcPr>
          <w:p w:rsidR="00823074" w:rsidRPr="000438ED" w:rsidRDefault="0082307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8257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Приложение 9. Образец оформления </w:t>
            </w: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литературы</w:t>
            </w:r>
          </w:p>
        </w:tc>
        <w:tc>
          <w:tcPr>
            <w:tcW w:w="993" w:type="dxa"/>
            <w:vAlign w:val="bottom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0438ED">
              <w:rPr>
                <w:rFonts w:ascii="Times New Roman" w:eastAsia="Calibri" w:hAnsi="Times New Roman" w:cs="Times New Roman"/>
                <w:sz w:val="28"/>
                <w:szCs w:val="28"/>
              </w:rPr>
              <w:t>55</w:t>
            </w:r>
          </w:p>
        </w:tc>
      </w:tr>
    </w:tbl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23074" w:rsidRPr="000438ED" w:rsidRDefault="00823074">
      <w:pPr>
        <w:tabs>
          <w:tab w:val="left" w:pos="64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0438ED">
      <w:pPr>
        <w:pStyle w:val="afa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center"/>
        <w:rPr>
          <w:rFonts w:eastAsia="Times New Roman"/>
          <w:b/>
          <w:sz w:val="28"/>
          <w:szCs w:val="28"/>
        </w:rPr>
      </w:pPr>
      <w:r w:rsidRPr="000438ED">
        <w:rPr>
          <w:rFonts w:eastAsia="Times New Roman"/>
          <w:b/>
          <w:sz w:val="28"/>
          <w:szCs w:val="28"/>
        </w:rPr>
        <w:lastRenderedPageBreak/>
        <w:t>ОРГАНИЗАЦИОННО-МЕТОДИЧЕСКИЙ РАЗДЕЛ</w:t>
      </w:r>
    </w:p>
    <w:p w:rsidR="00823074" w:rsidRPr="000438ED" w:rsidRDefault="00823074">
      <w:pPr>
        <w:pStyle w:val="afa"/>
        <w:tabs>
          <w:tab w:val="left" w:pos="993"/>
        </w:tabs>
        <w:spacing w:line="360" w:lineRule="auto"/>
        <w:ind w:left="709"/>
        <w:rPr>
          <w:rFonts w:eastAsia="Times New Roman"/>
          <w:b/>
          <w:sz w:val="28"/>
          <w:szCs w:val="28"/>
        </w:rPr>
      </w:pPr>
    </w:p>
    <w:p w:rsidR="00823074" w:rsidRPr="000438ED" w:rsidRDefault="000438ED">
      <w:pPr>
        <w:keepNext/>
        <w:widowControl w:val="0"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учебной (ознакомительной) практики (далее – учебная практика), разработана для обучающихся по направлению и 38.03.02 «Менеджмент» направленность (профиль) «Государственное и муниципальное управление» в соответствие с требованиями ФГОС ВО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по данному направлению. </w:t>
      </w:r>
    </w:p>
    <w:p w:rsidR="00823074" w:rsidRPr="000438ED" w:rsidRDefault="000438ED">
      <w:pPr>
        <w:tabs>
          <w:tab w:val="left" w:pos="12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Учебная (ознакомительная) практика, проводимая на базе кафедры «Экономика и управление» Дальневосточного филиала ФГБОУ ВО «Всероссийская академия внешней торговли Министерства экономического развития Российской Федерации» (далее -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«ДВФ ВАВТ Минэкономразвития России») и иных организаций (учреждений) является вариативной частью Блока 2 «Практики» основной профессиональной образовательной программы прикладного бакалавриата и обеспечивает первичное развитие у обучающихся универсальных 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общепрофессиональных компетенций ориентированных на организационно-управленческий, аналитический и финансовый вид профессиональной деятельности.</w:t>
      </w:r>
    </w:p>
    <w:p w:rsidR="00823074" w:rsidRPr="000438ED" w:rsidRDefault="000438ED">
      <w:pPr>
        <w:tabs>
          <w:tab w:val="left" w:pos="126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Общая трудоемкость практики по направлению обучения 38.03.02 «Менеджмент» направленность (профиль) «Государств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енное и муниципальное управление» составляет 6 зач. ед. 216 часов (для очной и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очно-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заочной формы обучения).</w:t>
      </w:r>
    </w:p>
    <w:p w:rsidR="00823074" w:rsidRPr="000438ED" w:rsidRDefault="000438ED">
      <w:pPr>
        <w:keepNext/>
        <w:widowControl w:val="0"/>
        <w:spacing w:after="0" w:line="360" w:lineRule="auto"/>
        <w:ind w:firstLine="709"/>
        <w:contextualSpacing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Программа учебной практики разработана исходя из структурно-логического подхода последовательных действий обучающегося в соответствии с порядком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организации и осуществления образовательной деятельности по основным профессиональным образовательным программам высшего образования - программам бакалавриата. В содержательной части программы учебной практики отражается цель, задачи, способы, формы провед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ения практической подготовки и ее объем. Основное место уделяется содержанию практики (выполнению определенных видов работ, связанных с будущей профессией), тематике индивидуальных заданий, методическим рекомендациям по оптимизации процесса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подготовки отче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та по учебной практике.</w:t>
      </w:r>
    </w:p>
    <w:p w:rsidR="00823074" w:rsidRPr="000438ED" w:rsidRDefault="00823074">
      <w:pPr>
        <w:pStyle w:val="af0"/>
        <w:spacing w:before="0" w:beforeAutospacing="0" w:after="0" w:afterAutospacing="0" w:line="360" w:lineRule="auto"/>
        <w:ind w:left="420"/>
        <w:jc w:val="center"/>
        <w:rPr>
          <w:b/>
          <w:bCs/>
          <w:sz w:val="28"/>
          <w:szCs w:val="28"/>
        </w:rPr>
      </w:pPr>
    </w:p>
    <w:p w:rsidR="00823074" w:rsidRPr="000438ED" w:rsidRDefault="000438ED">
      <w:pPr>
        <w:pStyle w:val="af0"/>
        <w:spacing w:before="0" w:beforeAutospacing="0" w:after="0" w:afterAutospacing="0" w:line="360" w:lineRule="auto"/>
        <w:ind w:left="420"/>
        <w:jc w:val="center"/>
        <w:rPr>
          <w:rFonts w:eastAsia="Times New Roman"/>
          <w:b/>
          <w:bCs/>
          <w:sz w:val="28"/>
          <w:szCs w:val="28"/>
        </w:rPr>
      </w:pPr>
      <w:r w:rsidRPr="000438ED">
        <w:rPr>
          <w:b/>
          <w:bCs/>
          <w:sz w:val="28"/>
          <w:szCs w:val="28"/>
        </w:rPr>
        <w:t xml:space="preserve">Цели и задачи </w:t>
      </w:r>
      <w:r w:rsidRPr="000438ED">
        <w:rPr>
          <w:rFonts w:eastAsia="Times New Roman"/>
          <w:b/>
          <w:bCs/>
          <w:sz w:val="28"/>
          <w:szCs w:val="28"/>
        </w:rPr>
        <w:t>учебной практики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bookmarkStart w:id="1" w:name="_Hlk126001914"/>
      <w:r w:rsidRPr="000438ED">
        <w:rPr>
          <w:b/>
          <w:bCs/>
          <w:sz w:val="28"/>
          <w:szCs w:val="28"/>
        </w:rPr>
        <w:t xml:space="preserve">Цель учебной (ознакомительной) практики </w:t>
      </w:r>
      <w:r w:rsidRPr="000438ED">
        <w:rPr>
          <w:sz w:val="28"/>
          <w:szCs w:val="28"/>
        </w:rPr>
        <w:t>является</w:t>
      </w:r>
      <w:r w:rsidRPr="000438ED">
        <w:rPr>
          <w:b/>
          <w:bCs/>
          <w:sz w:val="28"/>
          <w:szCs w:val="28"/>
        </w:rPr>
        <w:t xml:space="preserve"> </w:t>
      </w:r>
      <w:r w:rsidRPr="000438ED">
        <w:rPr>
          <w:bCs/>
          <w:sz w:val="28"/>
          <w:szCs w:val="28"/>
        </w:rPr>
        <w:t>выполнение определенных видов работ, связанных с будущей профессиональной деятельностью, направленных на</w:t>
      </w:r>
      <w:r w:rsidRPr="000438ED">
        <w:rPr>
          <w:b/>
          <w:bCs/>
          <w:sz w:val="28"/>
          <w:szCs w:val="28"/>
        </w:rPr>
        <w:t xml:space="preserve"> </w:t>
      </w:r>
      <w:r w:rsidRPr="000438ED">
        <w:rPr>
          <w:sz w:val="28"/>
          <w:szCs w:val="28"/>
        </w:rPr>
        <w:t>приобретение обучающимися навыков самостоятель</w:t>
      </w:r>
      <w:r w:rsidRPr="000438ED">
        <w:rPr>
          <w:sz w:val="28"/>
          <w:szCs w:val="28"/>
        </w:rPr>
        <w:t>ного экономического и финансового анализа деятельности организации, а также выработки управленческих решений.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/>
          <w:bCs/>
          <w:sz w:val="28"/>
          <w:szCs w:val="28"/>
        </w:rPr>
      </w:pPr>
      <w:r w:rsidRPr="000438ED">
        <w:rPr>
          <w:b/>
          <w:bCs/>
          <w:sz w:val="28"/>
          <w:szCs w:val="28"/>
        </w:rPr>
        <w:t>Задачами практики являются: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закрепление, углубление и расширение теоретических знаний, умений и навыков, полученных обучающимися в процессе теор</w:t>
      </w:r>
      <w:r w:rsidRPr="000438ED">
        <w:rPr>
          <w:bCs/>
          <w:sz w:val="28"/>
          <w:szCs w:val="28"/>
        </w:rPr>
        <w:t>етического обучения;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осознание мотивов и ценностей в избранной профессии;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усвоение сущности и содержания правовых основ деятельности в условиях современной рыночной экономики;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ознакомление с характером деятельности организаций (учреждений) перспектив</w:t>
      </w:r>
      <w:r w:rsidRPr="000438ED">
        <w:rPr>
          <w:bCs/>
          <w:sz w:val="28"/>
          <w:szCs w:val="28"/>
        </w:rPr>
        <w:t>ами их развития;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изучение основ юридической ответственности участников экономических и правовых отношений при осуществлении деятельности;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выработка умений поиска необходимых нормативных правовых актов, их толкования и использования в профессиональной д</w:t>
      </w:r>
      <w:r w:rsidRPr="000438ED">
        <w:rPr>
          <w:bCs/>
          <w:sz w:val="28"/>
          <w:szCs w:val="28"/>
        </w:rPr>
        <w:t>еятельности;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изучение принципов построения организационной и производственной структуры предприятия, рациональной организации управленческого процесса;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развитие способностей и навыков поиска и использования различных источников информации необходимых д</w:t>
      </w:r>
      <w:r w:rsidRPr="000438ED">
        <w:rPr>
          <w:bCs/>
          <w:sz w:val="28"/>
          <w:szCs w:val="28"/>
        </w:rPr>
        <w:t>ля закрепления компетенций и составления отчета по практике;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 xml:space="preserve">- изучение функционирования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</w:t>
      </w:r>
      <w:r w:rsidRPr="000438ED">
        <w:rPr>
          <w:bCs/>
          <w:sz w:val="28"/>
          <w:szCs w:val="28"/>
        </w:rPr>
        <w:t>проектов;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bCs/>
          <w:sz w:val="28"/>
          <w:szCs w:val="28"/>
        </w:rPr>
        <w:t>- формирование отчета по учебной практике как итога самостоятельного исследования.</w:t>
      </w:r>
    </w:p>
    <w:bookmarkEnd w:id="1"/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0438ED">
        <w:rPr>
          <w:b/>
          <w:sz w:val="28"/>
          <w:szCs w:val="28"/>
        </w:rPr>
        <w:t>Места (место) проведения практики</w:t>
      </w:r>
      <w:r w:rsidRPr="000438ED">
        <w:rPr>
          <w:sz w:val="28"/>
          <w:szCs w:val="28"/>
        </w:rPr>
        <w:t>: профильные организации всех</w:t>
      </w:r>
      <w:r w:rsidRPr="000438ED">
        <w:rPr>
          <w:rFonts w:eastAsia="Times New Roman"/>
          <w:sz w:val="28"/>
          <w:szCs w:val="28"/>
        </w:rPr>
        <w:t xml:space="preserve"> форм собственности и организационно-правового статуса</w:t>
      </w:r>
      <w:r w:rsidRPr="000438ED">
        <w:rPr>
          <w:sz w:val="28"/>
          <w:szCs w:val="28"/>
        </w:rPr>
        <w:t>. Инвалидам предоставляются места практик по их</w:t>
      </w:r>
      <w:r w:rsidRPr="000438ED">
        <w:rPr>
          <w:sz w:val="28"/>
          <w:szCs w:val="28"/>
        </w:rPr>
        <w:t xml:space="preserve"> желанию с учетом их возможностей и особенностей.</w:t>
      </w:r>
    </w:p>
    <w:p w:rsidR="00823074" w:rsidRPr="000438ED" w:rsidRDefault="000438ED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Распределение обучающихся на базы практики осуществляется кафедрой на основе выбранного им направления исследования. Место для прохождения практики бакалавры могут искать самостоятельно, посещая собеседован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ия. </w:t>
      </w:r>
    </w:p>
    <w:p w:rsidR="00823074" w:rsidRPr="000438ED" w:rsidRDefault="000438ED">
      <w:pPr>
        <w:tabs>
          <w:tab w:val="left" w:pos="3405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Направление обучающихся на практику производится на основе договоров, заключенных между «ДВФ ВАВТ Минэкономразвития России» и базой практики (Приложение 1) оформляется приказом директора.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  <w:r w:rsidRPr="000438ED">
        <w:rPr>
          <w:rFonts w:eastAsia="Times New Roman"/>
          <w:bCs/>
          <w:sz w:val="28"/>
          <w:szCs w:val="28"/>
        </w:rPr>
        <w:t xml:space="preserve">Учебная (ознакомительная) практика для </w:t>
      </w:r>
      <w:r w:rsidRPr="000438ED">
        <w:rPr>
          <w:sz w:val="28"/>
          <w:szCs w:val="28"/>
        </w:rPr>
        <w:t xml:space="preserve">обучающихся очной формы </w:t>
      </w:r>
      <w:r w:rsidRPr="000438ED">
        <w:rPr>
          <w:sz w:val="28"/>
          <w:szCs w:val="28"/>
        </w:rPr>
        <w:t>обучения проводится в 2 семестре, для обучающихся заочной формы обучения проводится в 4 семестре</w:t>
      </w:r>
    </w:p>
    <w:p w:rsidR="00823074" w:rsidRPr="000438ED" w:rsidRDefault="00823074">
      <w:pPr>
        <w:pStyle w:val="af0"/>
        <w:spacing w:before="0" w:beforeAutospacing="0" w:after="0" w:afterAutospacing="0" w:line="360" w:lineRule="auto"/>
        <w:ind w:firstLine="709"/>
        <w:jc w:val="both"/>
        <w:rPr>
          <w:bCs/>
          <w:sz w:val="28"/>
          <w:szCs w:val="28"/>
        </w:rPr>
      </w:pPr>
    </w:p>
    <w:p w:rsidR="00823074" w:rsidRPr="000438ED" w:rsidRDefault="000438ED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left="374"/>
        <w:jc w:val="center"/>
        <w:textAlignment w:val="baseline"/>
        <w:rPr>
          <w:rFonts w:ascii="Times New Roman" w:eastAsia="Times New Roman" w:hAnsi="Times New Roman" w:cs="Times New Roman"/>
          <w:b/>
          <w:spacing w:val="2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pacing w:val="2"/>
          <w:sz w:val="28"/>
          <w:szCs w:val="28"/>
        </w:rPr>
        <w:t>2. ОБЯЗАННОСТИ УЧАСТНИКОВ ПРАКТИКИ</w:t>
      </w:r>
    </w:p>
    <w:p w:rsidR="00823074" w:rsidRPr="000438ED" w:rsidRDefault="000438ED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u w:val="single"/>
        </w:rPr>
        <w:t>Основные этапы организации практики выпускающей кафедрой: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 xml:space="preserve">Разработка и утверждение программ практики, размещение в </w:t>
      </w:r>
      <w:r w:rsidRPr="000438ED">
        <w:rPr>
          <w:rFonts w:eastAsia="Times New Roman"/>
          <w:sz w:val="28"/>
          <w:szCs w:val="28"/>
        </w:rPr>
        <w:t>библиотеке (в электронном виде);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Заключение договоров о сотрудничестве с организациями (предприятиями, учреждениями);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Ознакомление обучающихся с целями, задачами, содержанием практики и требованиями, предъявляемыми к обучающимся;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 xml:space="preserve">Распределение обучающихся </w:t>
      </w:r>
      <w:r w:rsidRPr="000438ED">
        <w:rPr>
          <w:rFonts w:eastAsia="Times New Roman"/>
          <w:sz w:val="28"/>
          <w:szCs w:val="28"/>
        </w:rPr>
        <w:t>по базам практики;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 xml:space="preserve">Выдача направлений на практику; 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Выдача дневников прохождения практики;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Контроль прохождения обучающимися практики, в том числе посещение баз практики;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Прием и регистрация на кафедре отчетов;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Проверка отчётов по практике;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 xml:space="preserve">Организация </w:t>
      </w:r>
      <w:r w:rsidRPr="000438ED">
        <w:rPr>
          <w:rFonts w:eastAsia="Times New Roman"/>
          <w:sz w:val="28"/>
          <w:szCs w:val="28"/>
        </w:rPr>
        <w:t>защиты отчётов о практике;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Оформление руководителем практики отчёта по результатам проведения практики и предста</w:t>
      </w:r>
      <w:r w:rsidRPr="000438ED">
        <w:rPr>
          <w:rFonts w:eastAsia="Times New Roman"/>
          <w:sz w:val="28"/>
          <w:szCs w:val="28"/>
        </w:rPr>
        <w:t>вление его руководству вуза;</w:t>
      </w:r>
    </w:p>
    <w:p w:rsidR="00823074" w:rsidRPr="000438ED" w:rsidRDefault="000438ED">
      <w:pPr>
        <w:pStyle w:val="afa"/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0" w:firstLine="709"/>
        <w:jc w:val="both"/>
        <w:textAlignment w:val="baseline"/>
        <w:rPr>
          <w:rFonts w:eastAsia="Times New Roman"/>
          <w:sz w:val="28"/>
          <w:szCs w:val="28"/>
        </w:rPr>
      </w:pPr>
      <w:r w:rsidRPr="000438ED">
        <w:rPr>
          <w:rFonts w:eastAsia="Times New Roman"/>
          <w:sz w:val="28"/>
          <w:szCs w:val="28"/>
        </w:rPr>
        <w:t>Передача специалистом кафедры по УМР отчётов по практике в архив с оформлением соответствующей документации.</w:t>
      </w:r>
    </w:p>
    <w:p w:rsidR="00823074" w:rsidRPr="000438ED" w:rsidRDefault="000438ED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u w:val="single"/>
        </w:rPr>
        <w:t>Обучающийся, проходящий практику, обязан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3074" w:rsidRPr="000438ED" w:rsidRDefault="000438E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851" w:hanging="142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Изучить программу практики;</w:t>
      </w:r>
    </w:p>
    <w:p w:rsidR="00823074" w:rsidRPr="000438ED" w:rsidRDefault="000438E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pacing w:val="1"/>
          <w:sz w:val="28"/>
          <w:szCs w:val="28"/>
        </w:rPr>
        <w:t xml:space="preserve">Пройти практику в установленный графиком </w:t>
      </w:r>
      <w:r w:rsidRPr="000438ED">
        <w:rPr>
          <w:rFonts w:ascii="Times New Roman" w:eastAsia="Times New Roman" w:hAnsi="Times New Roman" w:cs="Times New Roman"/>
          <w:spacing w:val="1"/>
          <w:sz w:val="28"/>
          <w:szCs w:val="28"/>
        </w:rPr>
        <w:t>учебного процесса срок;</w:t>
      </w:r>
    </w:p>
    <w:p w:rsidR="00823074" w:rsidRPr="000438ED" w:rsidRDefault="000438E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Выполнять правила внутреннего распорядка, действующие на </w:t>
      </w:r>
      <w:r w:rsidRPr="000438ED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предприятии или в вузе, требования трудового законодательства наравне с его </w:t>
      </w:r>
      <w:r w:rsidRPr="000438ED">
        <w:rPr>
          <w:rFonts w:ascii="Times New Roman" w:eastAsia="Times New Roman" w:hAnsi="Times New Roman" w:cs="Times New Roman"/>
          <w:spacing w:val="1"/>
          <w:sz w:val="28"/>
          <w:szCs w:val="28"/>
        </w:rPr>
        <w:t>работниками;</w:t>
      </w:r>
    </w:p>
    <w:p w:rsidR="00823074" w:rsidRPr="000438ED" w:rsidRDefault="000438E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Действовать точно и своевременно согласно указаниям руководителя практики от </w:t>
      </w:r>
      <w:r w:rsidRPr="000438ED">
        <w:rPr>
          <w:rFonts w:ascii="Times New Roman" w:eastAsia="Times New Roman" w:hAnsi="Times New Roman" w:cs="Times New Roman"/>
          <w:spacing w:val="1"/>
          <w:sz w:val="28"/>
          <w:szCs w:val="28"/>
        </w:rPr>
        <w:t>предприятия (организации);</w:t>
      </w:r>
    </w:p>
    <w:p w:rsidR="00823074" w:rsidRPr="000438ED" w:rsidRDefault="000438E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«ДВФ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ВАВТ Минэкономразвития России»);</w:t>
      </w:r>
    </w:p>
    <w:p w:rsidR="00823074" w:rsidRPr="000438ED" w:rsidRDefault="000438E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pacing w:val="1"/>
          <w:sz w:val="28"/>
          <w:szCs w:val="28"/>
        </w:rPr>
        <w:t>Полностью выполнить программу практики;</w:t>
      </w:r>
    </w:p>
    <w:p w:rsidR="00823074" w:rsidRPr="000438ED" w:rsidRDefault="000438E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Оформить надлежащим образом отчет о практике и подготовиться к его </w:t>
      </w:r>
      <w:r w:rsidRPr="000438ED">
        <w:rPr>
          <w:rFonts w:ascii="Times New Roman" w:eastAsia="Times New Roman" w:hAnsi="Times New Roman" w:cs="Times New Roman"/>
          <w:spacing w:val="1"/>
          <w:sz w:val="28"/>
          <w:szCs w:val="28"/>
        </w:rPr>
        <w:t>защите;</w:t>
      </w:r>
    </w:p>
    <w:p w:rsidR="00823074" w:rsidRPr="000438ED" w:rsidRDefault="000438ED">
      <w:pPr>
        <w:widowControl w:val="0"/>
        <w:numPr>
          <w:ilvl w:val="0"/>
          <w:numId w:val="4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pacing w:val="7"/>
          <w:sz w:val="28"/>
          <w:szCs w:val="28"/>
        </w:rPr>
        <w:t xml:space="preserve">Представить в установленные сроки необходимую документацию на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кафедру.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u w:val="single"/>
        </w:rPr>
        <w:t>Во время прохождения практики обучаю</w:t>
      </w:r>
      <w:r w:rsidRPr="000438ED">
        <w:rPr>
          <w:rFonts w:ascii="Times New Roman" w:eastAsia="Times New Roman" w:hAnsi="Times New Roman" w:cs="Times New Roman"/>
          <w:sz w:val="28"/>
          <w:szCs w:val="28"/>
          <w:u w:val="single"/>
        </w:rPr>
        <w:t>щиеся имеют право: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2. Пользоваться информационными ресурсами с разрешения руководителя орга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низации и руководителей структурных подразделений;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3. Участвовать в обсуждении вопросов научно-исследовательской, хозяйственной и финансовой деятельности организации (учреждения) в рамках программы практики;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4. Принимать участие в общественной жизни коллек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тива организации (учреждения);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5. Получать консультации специалистов по вопросам программы практики;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:rsidR="00823074" w:rsidRPr="000438ED" w:rsidRDefault="000438E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Руководитель практической подготовки </w:t>
      </w:r>
      <w:r w:rsidRPr="000438ED">
        <w:rPr>
          <w:rFonts w:ascii="Times New Roman" w:eastAsia="Times New Roman" w:hAnsi="Times New Roman" w:cs="Times New Roman"/>
          <w:sz w:val="28"/>
          <w:szCs w:val="28"/>
          <w:u w:val="single"/>
        </w:rPr>
        <w:t>от «ДВФ ВАВТ Минэкономразвития России» осуществляет следующие функции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осуществляет контроль выдачи обучающимся направле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ний и дневников на практику специалистом по УМР кафедры;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выдаёт индивидуальные задания на прохождение практики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выдает план-график прохождения практики;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проводит консультации по практике согласно установленному графику;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проверяет отчёты по окончан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ии практики, организует их защиту, проставляет оценки в зачетные книжки обучающихся и зачётно - экзаменационную ведомость;</w:t>
      </w:r>
    </w:p>
    <w:p w:rsidR="00823074" w:rsidRPr="000438ED" w:rsidRDefault="000438ED">
      <w:pPr>
        <w:tabs>
          <w:tab w:val="left" w:pos="709"/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отчитывается о подготовке, ходе и результатах практики на заседаниях кафедры.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u w:val="single"/>
        </w:rPr>
        <w:t>Руководитель практической подготовки от предприятия о</w:t>
      </w:r>
      <w:r w:rsidRPr="000438ED">
        <w:rPr>
          <w:rFonts w:ascii="Times New Roman" w:eastAsia="Times New Roman" w:hAnsi="Times New Roman" w:cs="Times New Roman"/>
          <w:sz w:val="28"/>
          <w:szCs w:val="28"/>
          <w:u w:val="single"/>
        </w:rPr>
        <w:t>бязан: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1. Обеспечивает необходимые условия для прохождения обучающимися практики; 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2. Знакомит обучающихся с организацией работы на рабочем месте практиканта; 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3. Помогает правильно выполнять задания на рабочем месте;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4. Контролирует соблюдение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обучающимися правил внутреннего распорядка в организации (учреждении);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5. Контролирует выполнение обучающимися программы практики; 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6. Консультирует по вопросам, связанным с выполнением программы и заданий практики, содействует в подборе необходимых матери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алов;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7. Удостоверяет путёвку и отчёт о прохождении практики в данной организации (учреждении);</w:t>
      </w:r>
    </w:p>
    <w:p w:rsidR="00823074" w:rsidRPr="000438ED" w:rsidRDefault="000438ED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8. Составляет характеристику о работе обучающегося – практиканта.</w:t>
      </w:r>
    </w:p>
    <w:p w:rsidR="00823074" w:rsidRPr="000438ED" w:rsidRDefault="00823074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074" w:rsidRPr="000438ED" w:rsidRDefault="000438E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b/>
          <w:sz w:val="28"/>
          <w:szCs w:val="28"/>
        </w:rPr>
        <w:t>3. ТИП ПРАКТИКИ, СПОСОБЫ И ФОРМЫ ЕЁ ПРОВЕДЕНИЯ</w:t>
      </w:r>
    </w:p>
    <w:p w:rsidR="00823074" w:rsidRPr="000438ED" w:rsidRDefault="000438E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Согласно п. 2.4 ФГОС ВО по направлению </w:t>
      </w:r>
      <w:r w:rsidRPr="000438ED">
        <w:rPr>
          <w:rFonts w:ascii="Times New Roman" w:hAnsi="Times New Roman" w:cs="Times New Roman"/>
          <w:sz w:val="28"/>
          <w:szCs w:val="28"/>
        </w:rPr>
        <w:t>подготовки 38.03.02 «Менеджмент»</w:t>
      </w:r>
      <w:r w:rsidRPr="000438ED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:rsidR="00823074" w:rsidRPr="000438ED" w:rsidRDefault="000438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0438ED">
        <w:rPr>
          <w:rFonts w:ascii="Times New Roman" w:hAnsi="Times New Roman" w:cs="Times New Roman"/>
          <w:b/>
          <w:i/>
          <w:sz w:val="28"/>
          <w:szCs w:val="28"/>
        </w:rPr>
        <w:t>вид практики</w:t>
      </w:r>
      <w:r w:rsidRPr="000438ED">
        <w:rPr>
          <w:rFonts w:ascii="Times New Roman" w:hAnsi="Times New Roman" w:cs="Times New Roman"/>
          <w:sz w:val="28"/>
          <w:szCs w:val="28"/>
        </w:rPr>
        <w:t>: учебная;</w:t>
      </w:r>
    </w:p>
    <w:p w:rsidR="00823074" w:rsidRPr="000438ED" w:rsidRDefault="000438E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- </w:t>
      </w:r>
      <w:r w:rsidRPr="000438ED">
        <w:rPr>
          <w:rFonts w:ascii="Times New Roman" w:hAnsi="Times New Roman" w:cs="Times New Roman"/>
          <w:b/>
          <w:i/>
          <w:sz w:val="28"/>
          <w:szCs w:val="28"/>
        </w:rPr>
        <w:t>тип практики</w:t>
      </w:r>
      <w:r w:rsidRPr="000438ED">
        <w:rPr>
          <w:rFonts w:ascii="Times New Roman" w:hAnsi="Times New Roman" w:cs="Times New Roman"/>
          <w:sz w:val="28"/>
          <w:szCs w:val="28"/>
        </w:rPr>
        <w:t xml:space="preserve">: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ознакомительная.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438ED">
        <w:rPr>
          <w:b/>
          <w:sz w:val="28"/>
          <w:szCs w:val="28"/>
        </w:rPr>
        <w:t>Способы проведения практики</w:t>
      </w:r>
      <w:r w:rsidRPr="000438ED">
        <w:rPr>
          <w:sz w:val="28"/>
          <w:szCs w:val="28"/>
        </w:rPr>
        <w:t xml:space="preserve">: стационарная. 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438ED">
        <w:rPr>
          <w:b/>
          <w:sz w:val="28"/>
          <w:szCs w:val="28"/>
        </w:rPr>
        <w:t>Форма проведения практики</w:t>
      </w:r>
      <w:r w:rsidRPr="000438ED">
        <w:rPr>
          <w:sz w:val="28"/>
          <w:szCs w:val="28"/>
        </w:rPr>
        <w:t>: путем чередования с реализацией иных компонентов ОПОП ВО.</w:t>
      </w:r>
    </w:p>
    <w:p w:rsidR="00823074" w:rsidRPr="000438ED" w:rsidRDefault="000438ED">
      <w:pPr>
        <w:pStyle w:val="af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438ED">
        <w:rPr>
          <w:sz w:val="28"/>
          <w:szCs w:val="28"/>
        </w:rPr>
        <w:t>По итогам прохождения учебной практ</w:t>
      </w:r>
      <w:r w:rsidRPr="000438ED">
        <w:rPr>
          <w:sz w:val="28"/>
          <w:szCs w:val="28"/>
        </w:rPr>
        <w:t xml:space="preserve">ики обучающийся должен продемонстрировать сформированность компетенций, перечень которых и планируемые результаты практической подготовки, соотнесенные с планируемыми результатами освоения основной профессиональной образовательной программы представлены в </w:t>
      </w:r>
      <w:r w:rsidRPr="000438ED">
        <w:rPr>
          <w:sz w:val="28"/>
          <w:szCs w:val="28"/>
        </w:rPr>
        <w:t>таблицах 1,2.</w:t>
      </w:r>
    </w:p>
    <w:p w:rsidR="00823074" w:rsidRPr="000438ED" w:rsidRDefault="000438ED">
      <w:pPr>
        <w:spacing w:after="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2" w:name="_Hlk126007721"/>
      <w:r w:rsidRPr="000438ED">
        <w:rPr>
          <w:rFonts w:ascii="Times New Roman" w:eastAsia="Calibri" w:hAnsi="Times New Roman" w:cs="Times New Roman"/>
          <w:sz w:val="28"/>
          <w:szCs w:val="28"/>
        </w:rPr>
        <w:t>Таблица 1</w:t>
      </w:r>
    </w:p>
    <w:p w:rsidR="00823074" w:rsidRPr="000438ED" w:rsidRDefault="000438ED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Планируемые результаты сформированности универсальных и общепрофессиональных компетенций при прохождении практики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692"/>
        <w:gridCol w:w="848"/>
        <w:gridCol w:w="4109"/>
      </w:tblGrid>
      <w:tr w:rsidR="000438ED" w:rsidRPr="000438ED">
        <w:trPr>
          <w:trHeight w:val="119"/>
          <w:jc w:val="center"/>
        </w:trPr>
        <w:tc>
          <w:tcPr>
            <w:tcW w:w="1085" w:type="pct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1377" w:type="pct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</w:t>
            </w: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2537" w:type="pct"/>
            <w:gridSpan w:val="2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823074" w:rsidRPr="000438ED" w:rsidRDefault="000438ED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85" w:type="pct"/>
            <w:vMerge w:val="restart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УК-1</w:t>
            </w:r>
          </w:p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377" w:type="pct"/>
            <w:vMerge w:val="restart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ИД-3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УК-1 </w:t>
            </w:r>
            <w:r w:rsidRPr="000438ED">
              <w:rPr>
                <w:rFonts w:ascii="Times New Roman" w:hAnsi="Times New Roman" w:cs="Times New Roman"/>
                <w:bCs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</w:t>
            </w:r>
            <w:r w:rsidRPr="000438E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запросов</w:t>
            </w:r>
          </w:p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принципы развития и закономерности функционирования организации; основные методы поиска информации, для решения поставленной задачи по различным типам запросов;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8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анализировать информацию, критически ее оценивать;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8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навыками систематизации данных для решения поставленных задач;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85" w:type="pct"/>
            <w:vMerge w:val="restart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ОПК-2 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377" w:type="pct"/>
            <w:vMerge w:val="restart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ИД-1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ОПК-2 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Осуществляет поиск, анализ, отбор данных с 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использованием современного инструментария и интеллектуальных информационно-аналитических систем</w:t>
            </w:r>
          </w:p>
        </w:tc>
        <w:tc>
          <w:tcPr>
            <w:tcW w:w="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методы и сбора, обработки и статистического анализа данных, необходимых для решения поставленных экономических задач</w:t>
            </w:r>
          </w:p>
        </w:tc>
      </w:tr>
      <w:tr w:rsidR="000438ED" w:rsidRPr="000438ED">
        <w:trPr>
          <w:trHeight w:val="117"/>
          <w:jc w:val="center"/>
        </w:trPr>
        <w:tc>
          <w:tcPr>
            <w:tcW w:w="1085" w:type="pct"/>
            <w:vMerge/>
            <w:tcBorders>
              <w:left w:val="single" w:sz="6" w:space="0" w:color="000000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77" w:type="pct"/>
            <w:vMerge/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>интерпретировать результаты</w:t>
            </w: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обработки информации</w:t>
            </w:r>
          </w:p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38ED" w:rsidRPr="000438ED">
        <w:trPr>
          <w:trHeight w:val="475"/>
          <w:jc w:val="center"/>
        </w:trPr>
        <w:tc>
          <w:tcPr>
            <w:tcW w:w="1085" w:type="pct"/>
            <w:vMerge/>
            <w:tcBorders>
              <w:left w:val="single" w:sz="6" w:space="0" w:color="000000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77" w:type="pct"/>
            <w:vMerge/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>Навыками сбора и обработки больших массивов данных; навыками использования цифровых технологий обработки и представления информации для принятия управленческих решений</w:t>
            </w:r>
          </w:p>
        </w:tc>
      </w:tr>
    </w:tbl>
    <w:p w:rsidR="00823074" w:rsidRPr="000438ED" w:rsidRDefault="00823074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823074" w:rsidRPr="000438ED" w:rsidRDefault="000438ED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0438ED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0438ED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0438ED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672"/>
        <w:gridCol w:w="1985"/>
        <w:gridCol w:w="1417"/>
        <w:gridCol w:w="709"/>
        <w:gridCol w:w="1283"/>
      </w:tblGrid>
      <w:tr w:rsidR="000438ED" w:rsidRPr="000438ED">
        <w:trPr>
          <w:trHeight w:val="48"/>
        </w:trPr>
        <w:tc>
          <w:tcPr>
            <w:tcW w:w="1702" w:type="dxa"/>
            <w:vAlign w:val="center"/>
          </w:tcPr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 достижения</w:t>
            </w:r>
          </w:p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985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417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823074" w:rsidRPr="000438ED" w:rsidRDefault="000438ED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(профессиональные стандарты/</w:t>
            </w:r>
          </w:p>
          <w:p w:rsidR="00823074" w:rsidRPr="000438ED" w:rsidRDefault="000438ED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9" w:type="dxa"/>
            <w:vAlign w:val="center"/>
          </w:tcPr>
          <w:p w:rsidR="00823074" w:rsidRPr="000438ED" w:rsidRDefault="000438ED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Уровень кв-ции</w:t>
            </w:r>
          </w:p>
        </w:tc>
        <w:tc>
          <w:tcPr>
            <w:tcW w:w="1283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0438ED" w:rsidRPr="000438ED">
        <w:trPr>
          <w:trHeight w:val="48"/>
        </w:trPr>
        <w:tc>
          <w:tcPr>
            <w:tcW w:w="1702" w:type="dxa"/>
          </w:tcPr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Анализ, обоснование и выбор решения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D/02.6</w:t>
            </w:r>
          </w:p>
        </w:tc>
        <w:tc>
          <w:tcPr>
            <w:tcW w:w="1701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ПК-1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Способен анализировать и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проводить расчеты финансово-экономических показателей на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основе типовых методик с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учетом действующей </w:t>
            </w: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нормативно-правовой базы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ИД-1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vertAlign w:val="subscript"/>
              </w:rPr>
              <w:t>ПК-1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Анализирует структуру управления предприятием, разрабатывает решения по повышению ее эффективности</w:t>
            </w:r>
          </w:p>
        </w:tc>
        <w:tc>
          <w:tcPr>
            <w:tcW w:w="1985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Знать: 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методы управления предприятием (организацией);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Уметь: 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анализировать внутренние (внешние) факторы и условия, влияющие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на деятельность предприятия (организации);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Владеть: 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навыками анализа структуры управления организацией, разработки рекомендаций по повышению эффективности ее</w:t>
            </w: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 xml:space="preserve"> 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функционирования</w:t>
            </w:r>
          </w:p>
        </w:tc>
        <w:tc>
          <w:tcPr>
            <w:tcW w:w="1417" w:type="dxa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Проф.стандарт: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«Бизнес аналитик» 08.037</w:t>
            </w:r>
          </w:p>
        </w:tc>
        <w:tc>
          <w:tcPr>
            <w:tcW w:w="709" w:type="dxa"/>
          </w:tcPr>
          <w:p w:rsidR="00823074" w:rsidRPr="000438ED" w:rsidRDefault="000438ED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83" w:type="dxa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Обоснование решений</w:t>
            </w:r>
          </w:p>
        </w:tc>
      </w:tr>
    </w:tbl>
    <w:p w:rsidR="00823074" w:rsidRPr="000438ED" w:rsidRDefault="008230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bookmarkEnd w:id="2"/>
    <w:p w:rsidR="00823074" w:rsidRPr="000438ED" w:rsidRDefault="008230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23074" w:rsidRPr="000438ED" w:rsidRDefault="000438E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 xml:space="preserve">4. СТРУКТУРА И </w:t>
      </w: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СОДЕРЖАНИЕ ПРАКТИКИ</w:t>
      </w:r>
    </w:p>
    <w:p w:rsidR="00823074" w:rsidRPr="000438ED" w:rsidRDefault="000438ED">
      <w:pPr>
        <w:spacing w:after="0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Последовательность проведения этапов производственной практики приведено в таблице 3.</w:t>
      </w:r>
    </w:p>
    <w:p w:rsidR="00823074" w:rsidRPr="000438ED" w:rsidRDefault="000438ED">
      <w:pPr>
        <w:spacing w:after="0"/>
        <w:ind w:firstLine="708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Таблица 3</w:t>
      </w:r>
    </w:p>
    <w:p w:rsidR="00823074" w:rsidRPr="000438ED" w:rsidRDefault="000438E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Последовательность проведения этапов производственной практики</w:t>
      </w:r>
    </w:p>
    <w:tbl>
      <w:tblPr>
        <w:tblStyle w:val="af1"/>
        <w:tblW w:w="9918" w:type="dxa"/>
        <w:tblLayout w:type="fixed"/>
        <w:tblLook w:val="04A0" w:firstRow="1" w:lastRow="0" w:firstColumn="1" w:lastColumn="0" w:noHBand="0" w:noVBand="1"/>
      </w:tblPr>
      <w:tblGrid>
        <w:gridCol w:w="1951"/>
        <w:gridCol w:w="6691"/>
        <w:gridCol w:w="1276"/>
      </w:tblGrid>
      <w:tr w:rsidR="000438ED" w:rsidRPr="000438ED">
        <w:trPr>
          <w:trHeight w:val="68"/>
        </w:trPr>
        <w:tc>
          <w:tcPr>
            <w:tcW w:w="195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Разделы 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(этапы) практики</w:t>
            </w:r>
          </w:p>
        </w:tc>
        <w:tc>
          <w:tcPr>
            <w:tcW w:w="669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Содержание выполняемых работ (основные действия)</w:t>
            </w:r>
          </w:p>
        </w:tc>
        <w:tc>
          <w:tcPr>
            <w:tcW w:w="1276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Форма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текущего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контроля</w:t>
            </w:r>
          </w:p>
        </w:tc>
      </w:tr>
      <w:tr w:rsidR="000438ED" w:rsidRPr="000438ED">
        <w:trPr>
          <w:trHeight w:val="68"/>
        </w:trPr>
        <w:tc>
          <w:tcPr>
            <w:tcW w:w="195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6691" w:type="dxa"/>
            <w:vAlign w:val="center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Ознакомление с методами анализа и планирования в системе государственного и муниципального управления. Ознакомление с методами диагностики, анализа и решения социально- экономических проблем, а также методами п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ринятия решений и их реализации на практике. Ознакомление с современными тенденциями развития политических процессов в мире, мировой экономики и глобализации, ориентироваться в вопросах международной конкуренции.</w:t>
            </w:r>
          </w:p>
        </w:tc>
        <w:tc>
          <w:tcPr>
            <w:tcW w:w="1276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Отчет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учебной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практике</w:t>
            </w:r>
          </w:p>
        </w:tc>
      </w:tr>
      <w:tr w:rsidR="000438ED" w:rsidRPr="000438ED">
        <w:trPr>
          <w:trHeight w:val="68"/>
        </w:trPr>
        <w:tc>
          <w:tcPr>
            <w:tcW w:w="195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Аналитический </w:t>
            </w:r>
            <w:r w:rsidRPr="000438ED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этап</w:t>
            </w:r>
          </w:p>
        </w:tc>
        <w:tc>
          <w:tcPr>
            <w:tcW w:w="6691" w:type="dxa"/>
            <w:vAlign w:val="center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Провести анализ нормативных правовых актов, определяющих правовой статус органа государственной власти (государственного органа, органа местного самоуправления, государственной или муниципальной организации). Исследовать полномочия и функции, предусмо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тренные действующим законодательством. Цели и задачи деятельности организации (учреждения). Рассмотреть перечень программ и/или проектов, реализуемых учреждением/организацией. Провести анализ административного регламента органа государственной власти (госу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дарственного органа, органа местного самоуправления, государственной или муниципальной организации). Представить структуру органа/организации, систему его взаимодействия с другими органами, гражданами и организациями. </w:t>
            </w:r>
          </w:p>
        </w:tc>
        <w:tc>
          <w:tcPr>
            <w:tcW w:w="1276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Отчет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учебной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практике</w:t>
            </w:r>
          </w:p>
        </w:tc>
      </w:tr>
      <w:tr w:rsidR="000438ED" w:rsidRPr="000438ED">
        <w:trPr>
          <w:trHeight w:val="68"/>
        </w:trPr>
        <w:tc>
          <w:tcPr>
            <w:tcW w:w="195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Обобщающий</w:t>
            </w:r>
            <w:r w:rsidRPr="000438ED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 xml:space="preserve"> этап</w:t>
            </w:r>
          </w:p>
        </w:tc>
        <w:tc>
          <w:tcPr>
            <w:tcW w:w="6691" w:type="dxa"/>
            <w:vAlign w:val="center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Систематизация и обобщение информации, подготовка предложений по совершенствованию системы государственного и муниципального управления. Выводы о результатах деятельности органа государственной власти (государственного органа, органа местного самоупр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авления, государственной или муниципальной организации).</w:t>
            </w:r>
          </w:p>
        </w:tc>
        <w:tc>
          <w:tcPr>
            <w:tcW w:w="1276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Отчет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учебной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практике</w:t>
            </w:r>
          </w:p>
        </w:tc>
      </w:tr>
    </w:tbl>
    <w:p w:rsidR="00823074" w:rsidRPr="000438ED" w:rsidRDefault="00823074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практики </w:t>
      </w:r>
      <w:r w:rsidRPr="000438ED">
        <w:rPr>
          <w:rFonts w:ascii="Times New Roman" w:eastAsia="Times New Roman" w:hAnsi="Times New Roman" w:cs="Times New Roman"/>
          <w:b/>
          <w:i/>
          <w:sz w:val="28"/>
          <w:szCs w:val="28"/>
        </w:rPr>
        <w:t>в органах государственной власти, местного самоуправления, государственных и муниципальных предприятиях и учреждениях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обучающемуся необходимо: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ознакомиться с: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законодательством, регламентирующем деятельность органа государственно власти субъекта РФ и/или органа местного самоуправления, государственного или муниципального предприятия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или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учреждения;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уставными и иными локальными документами, регламентирующими деятельность органа государственной власти субъекта РФ, органа местного самоуправления, государственного или муниципального предприятия в которой обучающийся проходит практику;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полномочиями о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ргана государственной власти субъекта РФ, органа местного самоуправления, государственного или муниципального предприятия в которой обучающийся проходит практику;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с структурой и функциональными обязанностями сотрудников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органа государственного управления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или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местного самоуправления, государственного или муниципального предприятия и учреждения;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уметь: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интерпретировать и ранжировать информацию, требуемую для решения поставленной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задачи;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проявить способности вести себя в соответствии с требованиями ролев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ой позиции в командной работе;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анализировать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деятельность лиц на должностях государственной гражданской службы субъектов Российской Федерации и муниципальной службы, лиц, замещающих государственные должности Российской Федерации, замещающих государственн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ые должности субъектов Российской Федерации, должности муниципальной службы, административные должности в государственных и муниципальных предприятиях и учреждениях;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интерпретировать результаты обработки информации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об административных процессах и процеду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рах в органах государственной власти Российской Федерации, органах государственной власти субъектов Российской Федерации, органах местного самоуправления, адаптировать основные математические модели к конкретным задачам управления;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владеть: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поис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ка, обработки информации, анализа и использования нормативных и правовых документов в своей профессиональной деятельности;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анализа структуры управления организацией, разработки рекомендаций по повышению эффективности ее функционирования;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проводить аудит человеческих ресурсов и осуществлять диагностику организационной культуры;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участия в проектировании организационных действий, умением эффективно исполнять служебные (трудовые) обязанности;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навыками сбора и обработки больших мас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сивов данных;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использования цифровых технологий обработки и представления информации для принятия управленческих решений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практики </w:t>
      </w:r>
      <w:r w:rsidRPr="000438ED">
        <w:rPr>
          <w:rFonts w:ascii="Times New Roman" w:eastAsia="Times New Roman" w:hAnsi="Times New Roman" w:cs="Times New Roman"/>
          <w:b/>
          <w:i/>
          <w:sz w:val="28"/>
          <w:szCs w:val="28"/>
        </w:rPr>
        <w:t>в институтах гражданского общества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обучающемуся необходимо: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ознакомиться с: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законодательством,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регламентирующем деятельность институтов гражданского общества, общественной организации или некоммерческой организации;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уставными и иными локальными документами, регламентирующими деятельность институтов гражданского общества, общественной организации в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которой обучающийся проходит практику;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с структурой и функциональными обязанностями сотрудников учреждений, институтов гражданского общества;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уметь: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проявить способности вести себя в соответствии с требованиями ролевой позиции в командной работе;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анализировать внутренние (внешние) факторы и условия, влияющие на деятельность предприятия (организации);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анализировать информацию, критически ее оценивать;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разрабатывать методические и справочные материалы по вопросам деятельности лиц в политических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партиях и общественно-политических, организациях;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владеть: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навыками поиска, обработки информации, анализа и использования нормативных и правовых документов в своей профессиональной деятельности;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использования основных теорий мотивации, лидерс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ресурсов и осуществлять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диагностику организационной культуры;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участия в проектировании организационных действий, умением эффективно исполнять служебные (трудовые) обязанности;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навыками сбора и обработки больших массивов данных;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использования цифровых тех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нологий обработки и представления информации для принятия управленческих решений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практики </w:t>
      </w:r>
      <w:r w:rsidRPr="000438ED">
        <w:rPr>
          <w:rFonts w:ascii="Times New Roman" w:eastAsia="Times New Roman" w:hAnsi="Times New Roman" w:cs="Times New Roman"/>
          <w:b/>
          <w:i/>
          <w:sz w:val="28"/>
          <w:szCs w:val="28"/>
        </w:rPr>
        <w:t>в коммерческой или некоммерческой организации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обучающемуся необходимо: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ознакомиться с: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законодательством, регламентирующем деятельность коммерческо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й организации, международной организации;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уставными и иными локальными документами, регламентирующими деятельность органа коммерческой или некоммерческой организации, международной организации в которой обучающийся проходит практику;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с структурой и фу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нкциональными обязанностями сотрудников некоммерческой и коммерческой организации, международной организации;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уметь: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проявить способности вести себя в соответствии с требованиями ролевой позиции в командной работе;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анализировать информацию, критически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ее оценивать;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анализировать внутренние (внешние) факторы и условия, влияющие на деятельность предприятия (организации);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разрабатывать методические и справочные материалы по вопросам деятельности лиц в коммерческих и некоммерческих организациях;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владеть</w:t>
      </w: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навыками поиска, обработки информации, анализа и использования нормативных и правовых документов в своей профессиональной деятельности;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анализа структуры управления организацией, разработки рекомендаций по повышению эффективности ее функцио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нирования;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использования основных теорий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команды, умений проводить аудит человеческих ресурсов и осуществлять диагностику организационной культуры;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участия в проектировании организационных действий, умением эффективно исполнять служебные (трудовые) обязанности;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навыками сбора и обработки больших массивов данных;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использования цифровых технологий обработки и представления информации для принятия управленческих решений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При прохождении практики </w:t>
      </w:r>
      <w:r w:rsidRPr="000438ED">
        <w:rPr>
          <w:rFonts w:ascii="Times New Roman" w:eastAsia="Times New Roman" w:hAnsi="Times New Roman" w:cs="Times New Roman"/>
          <w:b/>
          <w:i/>
          <w:sz w:val="28"/>
          <w:szCs w:val="28"/>
        </w:rPr>
        <w:t>в научной (образовательной) организации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обучающемуся необхо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димо: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ознакомиться с: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законодательством, регламентирующем деятельность научной и образовательной организации в которой обучающийся проходит практику;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-уставными и иными локальными документами, регламентирующими деятельность научной и образовательной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организации в которой обучающийся проходит практику;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с структурой и функциональными обязанностями сотрудников научной и образовательной организации;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уметь: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анализировать информацию, критически ее оценивать;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проявить способности вести себя в соответст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вии с требованиями ролевой позиции в командной работе;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разрабатывать методические и справочные материалы по вопросам деятельности лиц на различных должностях в научных и образовательных организациях;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владеть: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поиска, обработки информации, анал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иза и использования нормативных и правовых документов в своей профессиональной деятельности;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анализа структуры управления организацией, разработки рекомендаций по повышению эффективности ее функционирования;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использования основных те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орий мотивации, лидерства и власти для решения стратегических и оперативных управленческих задач, а также для организации групповой работы на основе знания процессов групповой динамики и принципов формирования команды, умений проводить аудит человеческих р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есурсов и осуществлять диагностику организационной культуры;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-навыками участия в проектировании организационных действий, умением эффективно исполнять служебные (трудовые) обязанности;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навыками сбора и обработки больших массивов данных;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навыками испол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ьзования цифровых технологий обработки и представления информации для принятия управленческих решений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3074" w:rsidRPr="000438ED" w:rsidRDefault="000438ED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4.1. Организация практики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Базами практики являются учреждения и организации бюджетной и коммерческой системы; органы государственной власти, местного сам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 </w:t>
      </w:r>
      <w:hyperlink r:id="rId11" w:history="1">
        <w:r w:rsidRPr="000438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http://dvf-vavt.ru/biblioteka1/elektro_obraz_resursy1/elektronnaya_biblioteka_dvf_vavt/</w:t>
        </w:r>
      </w:hyperlink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Решение о местах прохождения практики обучающихся принимается директором ву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за по представлению декана факультета и заведующего выпускающей кафедрой с учетом: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характера, содержания деятельности принимающей организации и соответствия профиля их работы по направлению (профилю) подготовки (специальности);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возможностей принимающей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стороны в части численности, направляемых для прохождения практики обучающихся, наличия у принимающей стороны соответствующей производственной, нормативно-правовой и научной базы, необходимой и достаточной для прохождения практики;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готовности организаци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и выполнять требования настоящей программы и трудового законодательства;</w:t>
      </w:r>
    </w:p>
    <w:p w:rsidR="00823074" w:rsidRPr="000438ED" w:rsidRDefault="000438ED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рекомендаций профессорско-преподавательского состава выпускающей кафедры в отношении отдельных обучающихся;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наличия у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с организациями договорных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отношений.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Основанием для направления обучающегося на базу практики является заключённый договор или письмо (ходатайство), подтверждающее взаимную договоренность (согласие) организации (учреждения) и вуза о прохождении обучающимся практики.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Особенности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организации практики в случае индивидуального прикрепления обучающихся.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Допускается самостоятельный выбор обучающимся базы практики, но при условии обязательного согласования с выпускающей кафедрой и аттестационного листа организации (учреждения) индивидуа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льного договора с академией (Приложение 4).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Вопросы о месте прохождения практики по индивидуальному прикреплению обучающихся решаются директором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по представлению выпускающей кафедрой: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в случае отсутствия возможности пр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охождения практики обучающимся в базовых организациях (учреждениях);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на основании письменных запросов - подтверждений, поступивших в адрес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от принимающих сторон.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Обучающиеся заочной формы обучения, работающие по профил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ю направления, могут проходить практику по месту работы.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ганизациями (учреждениями), являющимися базами практики.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Обучающиеся распределяются по базам практики выпускающей кафедрой в соответ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ствии с заключенными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договорами о сотрудничестве. 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ке.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зрабатывается выпускающей кафедрой.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аботу.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Продолжительность рабочего дня при прохождении практик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Время и порядок посещения места пр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актики обучающимся согласовывается им с руководителем от кафедры и от организации (учреждения).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Отчётные докумен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ты по практике представляются обучающимися на кафедру на следующий день после завершения практики.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теоретическому обучению и учитывается при подведении общих итогов по успеваемости.</w:t>
      </w:r>
    </w:p>
    <w:p w:rsidR="00823074" w:rsidRPr="000438ED" w:rsidRDefault="000438ED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задолженность в порядке, предусмотренном в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«ДВФ ВАВТ Минэкономразвития России»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23074" w:rsidRPr="000438ED" w:rsidRDefault="000438ED">
      <w:pPr>
        <w:numPr>
          <w:ilvl w:val="1"/>
          <w:numId w:val="6"/>
        </w:numPr>
        <w:spacing w:after="0"/>
        <w:ind w:left="0" w:firstLine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Руководство практикой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осуществляет выпускающая кафедра «Экономика и управление».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Текущее руководство практиками обучающихся ведется: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от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«ДВФ ВАВТ Минэкономразвития России» 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– сотрудником кафедры из числа профессорско-преподавательского состава, уполномоченного приказом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директора;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от организации (учреждения) – руководителем или работниками из числа специалистов организации (учреждении).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Указанная в отчете информация может подтверждаться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 копиями распорядительных документов,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формами бухгалтерской (финансовой) отчетности (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копии), которые оформляются в виде приложений к отчету.</w:t>
      </w:r>
    </w:p>
    <w:p w:rsidR="00823074" w:rsidRPr="000438ED" w:rsidRDefault="0082307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0438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5. ПРОЦЕДУРА ПРАКТИКИ И ФОРМЫ ОТЧЕТНОСТИ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6"/>
          <w:szCs w:val="26"/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:rsidR="00823074" w:rsidRPr="000438ED" w:rsidRDefault="000438E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0438ED">
        <w:rPr>
          <w:color w:val="auto"/>
          <w:sz w:val="28"/>
          <w:szCs w:val="28"/>
        </w:rPr>
        <w:t xml:space="preserve">1. </w:t>
      </w:r>
      <w:r w:rsidRPr="000438ED">
        <w:rPr>
          <w:b/>
          <w:bCs/>
          <w:iCs/>
          <w:color w:val="auto"/>
          <w:sz w:val="28"/>
          <w:szCs w:val="28"/>
        </w:rPr>
        <w:t>Начало</w:t>
      </w:r>
      <w:r w:rsidRPr="000438ED">
        <w:rPr>
          <w:b/>
          <w:bCs/>
          <w:i/>
          <w:iCs/>
          <w:color w:val="auto"/>
          <w:sz w:val="28"/>
          <w:szCs w:val="28"/>
        </w:rPr>
        <w:t xml:space="preserve"> </w:t>
      </w:r>
      <w:r w:rsidRPr="000438ED">
        <w:rPr>
          <w:color w:val="auto"/>
          <w:sz w:val="28"/>
          <w:szCs w:val="28"/>
        </w:rPr>
        <w:t xml:space="preserve">- Получение </w:t>
      </w:r>
      <w:r w:rsidRPr="000438ED">
        <w:rPr>
          <w:color w:val="auto"/>
          <w:sz w:val="28"/>
          <w:szCs w:val="28"/>
        </w:rPr>
        <w:t>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 w:rsidRPr="000438ED">
        <w:rPr>
          <w:bCs/>
          <w:color w:val="auto"/>
          <w:sz w:val="28"/>
          <w:szCs w:val="28"/>
        </w:rPr>
        <w:t xml:space="preserve">. </w:t>
      </w:r>
    </w:p>
    <w:p w:rsidR="00823074" w:rsidRPr="000438ED" w:rsidRDefault="000438E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0438ED">
        <w:rPr>
          <w:color w:val="auto"/>
          <w:sz w:val="28"/>
          <w:szCs w:val="28"/>
        </w:rPr>
        <w:t>2. Процедура 1 - До начала прохождения практики обучающийся получает направ</w:t>
      </w:r>
      <w:r w:rsidRPr="000438ED">
        <w:rPr>
          <w:color w:val="auto"/>
          <w:sz w:val="28"/>
          <w:szCs w:val="28"/>
        </w:rPr>
        <w:t>ление (Приложение 4) на практику у специалиста по УМР кафедры. Затем направляется в организацию (предприятие, учреждение), где получает приказ о приёме его на практику, который предоставляет на кафедру, для подтверждения прохождения практики в конкретном м</w:t>
      </w:r>
      <w:r w:rsidRPr="000438ED">
        <w:rPr>
          <w:color w:val="auto"/>
          <w:sz w:val="28"/>
          <w:szCs w:val="28"/>
        </w:rPr>
        <w:t>есте.</w:t>
      </w:r>
    </w:p>
    <w:p w:rsidR="00823074" w:rsidRPr="000438ED" w:rsidRDefault="000438E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0438ED">
        <w:rPr>
          <w:color w:val="auto"/>
          <w:sz w:val="28"/>
          <w:szCs w:val="28"/>
        </w:rPr>
        <w:t xml:space="preserve">3. Процедура 2 – Обучающийся на основании Задания полученного от руководителя Практической подготовки в вузе приступает к производственной практике. </w:t>
      </w:r>
    </w:p>
    <w:p w:rsidR="00823074" w:rsidRPr="000438ED" w:rsidRDefault="000438ED">
      <w:pPr>
        <w:pStyle w:val="Default"/>
        <w:spacing w:line="276" w:lineRule="auto"/>
        <w:ind w:firstLine="709"/>
        <w:jc w:val="both"/>
        <w:rPr>
          <w:color w:val="auto"/>
          <w:sz w:val="28"/>
          <w:szCs w:val="28"/>
        </w:rPr>
      </w:pPr>
      <w:r w:rsidRPr="000438ED">
        <w:rPr>
          <w:color w:val="auto"/>
          <w:sz w:val="28"/>
          <w:szCs w:val="28"/>
        </w:rPr>
        <w:t>4. Процедура 3 – После прохождения практики обучающийся обязан подготовить отчет по производственной</w:t>
      </w:r>
      <w:r w:rsidRPr="000438ED">
        <w:rPr>
          <w:color w:val="auto"/>
          <w:sz w:val="28"/>
          <w:szCs w:val="28"/>
        </w:rPr>
        <w:t xml:space="preserve"> практике. Отчитывается о подготовке, ходе и результатах практики научному руководителю вуза.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bCs/>
          <w:sz w:val="28"/>
          <w:szCs w:val="28"/>
        </w:rPr>
        <w:t>5.</w:t>
      </w:r>
      <w:r w:rsidRPr="000438ED">
        <w:rPr>
          <w:rFonts w:ascii="Times New Roman" w:hAnsi="Times New Roman" w:cs="Times New Roman"/>
          <w:b/>
          <w:bCs/>
          <w:sz w:val="28"/>
          <w:szCs w:val="28"/>
        </w:rPr>
        <w:t xml:space="preserve"> Завершение – </w:t>
      </w:r>
      <w:r w:rsidRPr="000438ED">
        <w:rPr>
          <w:rFonts w:ascii="Times New Roman" w:hAnsi="Times New Roman" w:cs="Times New Roman"/>
          <w:bCs/>
          <w:sz w:val="28"/>
          <w:szCs w:val="28"/>
        </w:rPr>
        <w:t>Обучающийся, следующий день после окончания практики, сдает отчет</w:t>
      </w:r>
      <w:r w:rsidRPr="000438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438ED">
        <w:rPr>
          <w:rFonts w:ascii="Times New Roman" w:hAnsi="Times New Roman" w:cs="Times New Roman"/>
          <w:bCs/>
          <w:sz w:val="28"/>
          <w:szCs w:val="28"/>
        </w:rPr>
        <w:t>по практике</w:t>
      </w:r>
      <w:r w:rsidRPr="000438ED">
        <w:rPr>
          <w:rFonts w:ascii="Times New Roman" w:hAnsi="Times New Roman" w:cs="Times New Roman"/>
          <w:sz w:val="28"/>
          <w:szCs w:val="28"/>
        </w:rPr>
        <w:t xml:space="preserve"> специалисту УМР на кафедру «Экономика и управление» в каб. 322, который регистрирует и передает отчет руководителю практической подготовки. В отчет вкладывается план-график и индивидуальное задание, лист инструктажа, характеристика, дневник и электронный </w:t>
      </w:r>
      <w:r w:rsidRPr="000438ED">
        <w:rPr>
          <w:rFonts w:ascii="Times New Roman" w:hAnsi="Times New Roman" w:cs="Times New Roman"/>
          <w:sz w:val="28"/>
          <w:szCs w:val="28"/>
        </w:rPr>
        <w:t>носитель, содержащий отчет по практике.</w:t>
      </w:r>
      <w:r w:rsidRPr="000438ED">
        <w:rPr>
          <w:sz w:val="28"/>
          <w:szCs w:val="28"/>
        </w:rPr>
        <w:t xml:space="preserve"> </w:t>
      </w:r>
      <w:r w:rsidRPr="000438ED">
        <w:rPr>
          <w:rFonts w:ascii="Times New Roman" w:hAnsi="Times New Roman" w:cs="Times New Roman"/>
          <w:sz w:val="28"/>
          <w:szCs w:val="28"/>
        </w:rPr>
        <w:t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</w:t>
      </w:r>
      <w:r w:rsidRPr="000438ED">
        <w:rPr>
          <w:rFonts w:ascii="Times New Roman" w:hAnsi="Times New Roman" w:cs="Times New Roman"/>
          <w:sz w:val="28"/>
          <w:szCs w:val="28"/>
        </w:rPr>
        <w:t xml:space="preserve">вляется </w:t>
      </w:r>
      <w:r w:rsidRPr="000438E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438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оценка</w:t>
      </w:r>
      <w:r w:rsidRPr="000438E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0438ED">
        <w:rPr>
          <w:rFonts w:ascii="Times New Roman" w:hAnsi="Times New Roman" w:cs="Times New Roman"/>
          <w:sz w:val="28"/>
          <w:szCs w:val="28"/>
        </w:rPr>
        <w:t xml:space="preserve">, выставить дату и подпись.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Защита отчета по практике оценивается по 5-ти балльной шкале, о чем делается запись в специальную ведомость, зачетную книжку и в приложение к диплому</w:t>
      </w:r>
      <w:r w:rsidRPr="000438ED">
        <w:rPr>
          <w:rFonts w:ascii="Times New Roman" w:hAnsi="Times New Roman" w:cs="Times New Roman"/>
          <w:sz w:val="28"/>
          <w:szCs w:val="28"/>
        </w:rPr>
        <w:t>. После защиты отчета по практике, специалист по УМР кафедры «Э</w:t>
      </w:r>
      <w:r w:rsidRPr="000438ED">
        <w:rPr>
          <w:rFonts w:ascii="Times New Roman" w:hAnsi="Times New Roman" w:cs="Times New Roman"/>
          <w:sz w:val="28"/>
          <w:szCs w:val="28"/>
        </w:rPr>
        <w:t>кономика и управление» передает под роспись ответственному лицу для систематизации в архив.</w:t>
      </w:r>
    </w:p>
    <w:p w:rsidR="00823074" w:rsidRPr="000438ED" w:rsidRDefault="0082307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3074" w:rsidRPr="000438ED" w:rsidRDefault="000438ED">
      <w:pPr>
        <w:pStyle w:val="Default"/>
        <w:spacing w:line="276" w:lineRule="auto"/>
        <w:ind w:firstLine="709"/>
        <w:jc w:val="both"/>
        <w:rPr>
          <w:rFonts w:eastAsia="Times New Roman"/>
          <w:color w:val="auto"/>
          <w:sz w:val="28"/>
          <w:szCs w:val="28"/>
        </w:rPr>
      </w:pPr>
      <w:r w:rsidRPr="000438ED">
        <w:rPr>
          <w:rFonts w:eastAsia="Times New Roman"/>
          <w:color w:val="auto"/>
          <w:sz w:val="28"/>
          <w:szCs w:val="28"/>
        </w:rPr>
        <w:t>5.2. Отчёт по практике подшивается в папку в следующей последовательности: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1. Титульный лист.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2. Индивидуальное задание 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3. План-график практики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4. Лист инструктаж</w:t>
      </w: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а по технике безопасности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5. Характеристика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6. Содержание (с указанием нумерации страниц разделов и подразделов отчёта).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</w:t>
      </w: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рохождения практики. 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8. Список используемых источников.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9. Дневник прохождения практики.</w:t>
      </w:r>
    </w:p>
    <w:p w:rsidR="00823074" w:rsidRPr="000438ED" w:rsidRDefault="000438ED">
      <w:pPr>
        <w:tabs>
          <w:tab w:val="left" w:pos="108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10. Электронный носитель (диск, карта памяти).</w:t>
      </w:r>
    </w:p>
    <w:p w:rsidR="00823074" w:rsidRPr="000438ED" w:rsidRDefault="00823074">
      <w:pPr>
        <w:tabs>
          <w:tab w:val="left" w:pos="108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23074" w:rsidRPr="000438ED" w:rsidRDefault="000438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5.3. Отчёт по практике выполняется на стандартных листах белой бумаги </w:t>
      </w:r>
    </w:p>
    <w:p w:rsidR="00823074" w:rsidRPr="000438ED" w:rsidRDefault="000438E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(гарнитура Times New Roman, шрифт 14) через 1,5 интервала с полями: верхнее, нижнее – 2; левое – 3; правое – 1,5. Отступ первой строки абзаца – 1,25,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интервал абзаца – 0. Выравнивание текста «по ширине». Ссылки на источники «внутритекстовые», оформляются в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квадратных скобках [….],  нумерация сносок сквозная.</w:t>
      </w:r>
    </w:p>
    <w:p w:rsidR="00823074" w:rsidRPr="000438ED" w:rsidRDefault="000438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Страницы отчета нумеруются последовательно арабскими цифрами. Номер страницы указывается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внизу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страницы в центре, начиная с содержания (это вторая страница). На титульном листе номер страницы не ставитс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я. </w:t>
      </w:r>
    </w:p>
    <w:p w:rsidR="00823074" w:rsidRPr="000438ED" w:rsidRDefault="000438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строчными буквами, жирным шрифтом (размер шрифта – 14). </w:t>
      </w:r>
    </w:p>
    <w:p w:rsidR="00823074" w:rsidRPr="000438ED" w:rsidRDefault="000438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:rsidR="00823074" w:rsidRPr="000438ED" w:rsidRDefault="00823074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823074" w:rsidRPr="000438ED" w:rsidRDefault="000438ED">
      <w:pPr>
        <w:spacing w:after="0"/>
        <w:ind w:firstLine="851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i/>
          <w:iCs/>
          <w:sz w:val="28"/>
          <w:szCs w:val="28"/>
        </w:rPr>
        <w:t>Например:</w:t>
      </w:r>
    </w:p>
    <w:p w:rsidR="00823074" w:rsidRPr="000438ED" w:rsidRDefault="000438E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РАЗДЕЛ 1. </w:t>
      </w:r>
      <w:r w:rsidRPr="000438ED">
        <w:rPr>
          <w:rFonts w:ascii="Times New Roman" w:eastAsia="Times New Roman" w:hAnsi="Times New Roman" w:cs="Times New Roman"/>
          <w:b/>
          <w:bCs/>
          <w:sz w:val="26"/>
          <w:szCs w:val="26"/>
        </w:rPr>
        <w:t>ТЕОРЕТИЧЕСКИЕ АСПЕКТЫ ОБЩЕ</w:t>
      </w:r>
      <w:r w:rsidRPr="000438ED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СТВЕННЫХ ФИНАНСОВ </w:t>
      </w:r>
    </w:p>
    <w:p w:rsidR="00823074" w:rsidRPr="000438ED" w:rsidRDefault="0082307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:rsidR="00823074" w:rsidRPr="000438ED" w:rsidRDefault="000438ED">
      <w:pPr>
        <w:pStyle w:val="afa"/>
        <w:numPr>
          <w:ilvl w:val="1"/>
          <w:numId w:val="7"/>
        </w:numPr>
        <w:spacing w:line="276" w:lineRule="auto"/>
        <w:rPr>
          <w:rFonts w:eastAsia="Times New Roman"/>
          <w:b/>
          <w:bCs/>
          <w:sz w:val="26"/>
          <w:szCs w:val="26"/>
        </w:rPr>
      </w:pPr>
      <w:r w:rsidRPr="000438ED">
        <w:rPr>
          <w:rFonts w:eastAsia="Times New Roman"/>
          <w:b/>
          <w:bCs/>
          <w:sz w:val="26"/>
          <w:szCs w:val="26"/>
        </w:rPr>
        <w:t>Сущность и классификация финансов</w:t>
      </w:r>
    </w:p>
    <w:p w:rsidR="00823074" w:rsidRPr="000438ED" w:rsidRDefault="0082307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23074" w:rsidRPr="000438ED" w:rsidRDefault="000438ED">
      <w:pPr>
        <w:tabs>
          <w:tab w:val="left" w:pos="709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Тектс, текст, текст,текст, текст текст, текст, текст, текст, текст, текст,текст, текст текст, текст, текст, текст ….….….,….</w:t>
      </w:r>
    </w:p>
    <w:p w:rsidR="00823074" w:rsidRPr="000438ED" w:rsidRDefault="008230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Отчёт следует писать грамотно, не допуская общих рассуждений, частых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повторений одних и тех же слов и оборотов речи, сокращения слов и формулировок слов «Я». Теоретические положения отчёта должны основываться опираться на действующие теоретические концепции, модели, методы, фактологические данные и информацию из нормативно-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правовых документов, регулирующих деятельность организации (учреждения), сферы экономики и/или отрасли.</w:t>
      </w:r>
    </w:p>
    <w:p w:rsidR="00823074" w:rsidRPr="000438ED" w:rsidRDefault="000438ED">
      <w:pPr>
        <w:tabs>
          <w:tab w:val="left" w:pos="9639"/>
        </w:tabs>
        <w:spacing w:after="0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Рисунки и таблицы следует располагать непосредственно после текста, в котором они упоминаются впервые.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 Нумерация рисунков, таблиц и формул сквозная, т.е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. начиная с первого раздела до последнего.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Нумеруются рисунки и таблицы арабскими цифрами.  Номера рисунков и таблиц состоят из одного порядкового числа (Рис. 1, Таблица 1). </w:t>
      </w:r>
    </w:p>
    <w:p w:rsidR="00823074" w:rsidRPr="000438ED" w:rsidRDefault="000438ED">
      <w:pPr>
        <w:tabs>
          <w:tab w:val="left" w:pos="9639"/>
        </w:tabs>
        <w:spacing w:after="0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Оформление таблиц предусматривает указание в правом верхнем углу слова «Таблица»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и её порядкового номера, а на следующей строке в центре указывается наименование таблицы.</w:t>
      </w:r>
    </w:p>
    <w:tbl>
      <w:tblPr>
        <w:tblStyle w:val="af1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0438ED" w:rsidRPr="000438ED">
        <w:trPr>
          <w:trHeight w:val="1869"/>
        </w:trPr>
        <w:tc>
          <w:tcPr>
            <w:tcW w:w="10031" w:type="dxa"/>
          </w:tcPr>
          <w:p w:rsidR="00823074" w:rsidRPr="000438ED" w:rsidRDefault="000438ED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Например</w:t>
            </w:r>
          </w:p>
          <w:p w:rsidR="00823074" w:rsidRPr="000438ED" w:rsidRDefault="000438ED">
            <w:pPr>
              <w:tabs>
                <w:tab w:val="left" w:pos="9639"/>
              </w:tabs>
              <w:spacing w:after="0"/>
              <w:ind w:right="-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Таблица 1</w:t>
            </w:r>
          </w:p>
          <w:p w:rsidR="00823074" w:rsidRPr="000438ED" w:rsidRDefault="000438ED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Эволюция научных теорий о развитии предпринимательства</w:t>
            </w:r>
          </w:p>
          <w:tbl>
            <w:tblPr>
              <w:tblStyle w:val="af1"/>
              <w:tblW w:w="0" w:type="auto"/>
              <w:tblInd w:w="1" w:type="dxa"/>
              <w:tblLook w:val="04A0" w:firstRow="1" w:lastRow="0" w:firstColumn="1" w:lastColumn="0" w:noHBand="0" w:noVBand="1"/>
            </w:tblPr>
            <w:tblGrid>
              <w:gridCol w:w="4844"/>
              <w:gridCol w:w="4960"/>
            </w:tblGrid>
            <w:tr w:rsidR="000438ED" w:rsidRPr="000438ED">
              <w:trPr>
                <w:trHeight w:val="475"/>
              </w:trPr>
              <w:tc>
                <w:tcPr>
                  <w:tcW w:w="4844" w:type="dxa"/>
                </w:tcPr>
                <w:p w:rsidR="00823074" w:rsidRPr="000438ED" w:rsidRDefault="000438ED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438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:rsidR="00823074" w:rsidRPr="000438ED" w:rsidRDefault="000438ED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  <w:r w:rsidRPr="000438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  <w:t>Авторы и дефиниции</w:t>
                  </w:r>
                </w:p>
              </w:tc>
            </w:tr>
            <w:tr w:rsidR="000438ED" w:rsidRPr="000438ED">
              <w:trPr>
                <w:trHeight w:val="204"/>
              </w:trPr>
              <w:tc>
                <w:tcPr>
                  <w:tcW w:w="4844" w:type="dxa"/>
                </w:tcPr>
                <w:p w:rsidR="00823074" w:rsidRPr="000438ED" w:rsidRDefault="00823074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4960" w:type="dxa"/>
                </w:tcPr>
                <w:p w:rsidR="00823074" w:rsidRPr="000438ED" w:rsidRDefault="00823074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US"/>
                    </w:rPr>
                  </w:pPr>
                </w:p>
              </w:tc>
            </w:tr>
          </w:tbl>
          <w:p w:rsidR="00823074" w:rsidRPr="000438ED" w:rsidRDefault="00823074">
            <w:pPr>
              <w:tabs>
                <w:tab w:val="left" w:pos="9639"/>
              </w:tabs>
              <w:spacing w:after="0"/>
              <w:ind w:right="-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823074" w:rsidRPr="000438ED" w:rsidRDefault="000438ED">
      <w:pPr>
        <w:tabs>
          <w:tab w:val="left" w:pos="9639"/>
        </w:tabs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Источник: (</w:t>
      </w: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 xml:space="preserve">указать, если разработка </w:t>
      </w: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авторская написать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: составлено автором по данным [указывается ссылка источника], </w:t>
      </w:r>
      <w:r w:rsidRPr="000438ED">
        <w:rPr>
          <w:rFonts w:ascii="Times New Roman" w:eastAsia="Times New Roman" w:hAnsi="Times New Roman" w:cs="Times New Roman"/>
          <w:i/>
          <w:sz w:val="28"/>
          <w:szCs w:val="28"/>
        </w:rPr>
        <w:t>если заимствовано, то поставить номер из списка источников: например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[5])</w:t>
      </w:r>
    </w:p>
    <w:p w:rsidR="00823074" w:rsidRPr="000438ED" w:rsidRDefault="000438ED">
      <w:pPr>
        <w:tabs>
          <w:tab w:val="left" w:pos="963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В таблицах, размещаемых в основном тексте отчёта, допускается (при необходимости) уменьшать шрифт до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размера 10-12 пт. и использовать межстрочный интервал – 1,0.</w:t>
      </w:r>
    </w:p>
    <w:p w:rsidR="00823074" w:rsidRPr="000438ED" w:rsidRDefault="000438ED">
      <w:pPr>
        <w:tabs>
          <w:tab w:val="left" w:pos="963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После каждой таблицы должны следовать выводы.</w:t>
      </w:r>
    </w:p>
    <w:p w:rsidR="00823074" w:rsidRPr="000438ED" w:rsidRDefault="000438ED">
      <w:pPr>
        <w:tabs>
          <w:tab w:val="left" w:pos="963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Название рисунка указывается под изображением по центру после слов Рис. и порядкового номера рисунка.</w:t>
      </w:r>
    </w:p>
    <w:p w:rsidR="00823074" w:rsidRPr="000438ED" w:rsidRDefault="00823074">
      <w:pPr>
        <w:tabs>
          <w:tab w:val="left" w:pos="963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963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963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9639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1"/>
        <w:tblW w:w="974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2"/>
      </w:tblGrid>
      <w:tr w:rsidR="000438ED" w:rsidRPr="000438ED">
        <w:trPr>
          <w:trHeight w:val="2833"/>
        </w:trPr>
        <w:tc>
          <w:tcPr>
            <w:tcW w:w="9742" w:type="dxa"/>
          </w:tcPr>
          <w:p w:rsidR="00823074" w:rsidRPr="000438ED" w:rsidRDefault="000438ED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en-US"/>
              </w:rPr>
              <w:t>Например</w:t>
            </w:r>
          </w:p>
          <w:p w:rsidR="00823074" w:rsidRPr="000438ED" w:rsidRDefault="000438ED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noProof/>
                <w:sz w:val="28"/>
                <w:szCs w:val="28"/>
              </w:rPr>
              <w:drawing>
                <wp:inline distT="0" distB="0" distL="0" distR="0" wp14:anchorId="09537E1A" wp14:editId="63197087">
                  <wp:extent cx="3241040" cy="1548130"/>
                  <wp:effectExtent l="0" t="0" r="0" b="0"/>
                  <wp:docPr id="1" name="Рисунок 1" descr="https://upload.wikimedia.org/wikipedia/ru/timeline/efb8afe05a7be7e4d0dc11cd141d63d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 descr="https://upload.wikimedia.org/wikipedia/ru/timeline/efb8afe05a7be7e4d0dc11cd141d63d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77219" cy="156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3074" w:rsidRPr="000438ED" w:rsidRDefault="000438ED">
            <w:pPr>
              <w:tabs>
                <w:tab w:val="left" w:pos="9639"/>
              </w:tabs>
              <w:spacing w:after="0" w:line="360" w:lineRule="auto"/>
              <w:ind w:firstLine="851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Источник: []</w:t>
            </w:r>
          </w:p>
          <w:p w:rsidR="00823074" w:rsidRPr="000438ED" w:rsidRDefault="000438ED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>Источник: (</w:t>
            </w:r>
            <w:r w:rsidRPr="000438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>указать,</w:t>
            </w:r>
            <w:r w:rsidRPr="000438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 xml:space="preserve"> если разработка авторская написать</w:t>
            </w:r>
            <w:r w:rsidRPr="000438E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: составлено автором по данным [указывается ссылка источника], </w:t>
            </w:r>
            <w:r w:rsidRPr="000438ED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en-US"/>
              </w:rPr>
              <w:t>если заимствовано, то поставить номер из списка источников: например</w:t>
            </w:r>
            <w:r w:rsidRPr="000438ED">
              <w:rPr>
                <w:rFonts w:ascii="Times New Roman" w:eastAsia="Times New Roman" w:hAnsi="Times New Roman" w:cs="Times New Roman"/>
                <w:sz w:val="26"/>
                <w:szCs w:val="26"/>
                <w:lang w:eastAsia="en-US"/>
              </w:rPr>
              <w:t xml:space="preserve"> [5])</w:t>
            </w:r>
          </w:p>
          <w:p w:rsidR="00823074" w:rsidRPr="000438ED" w:rsidRDefault="000438ED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Рисунок 1. Динамика ВВП Российской Федерации в 1992-2015 гг., млрд.руб.</w:t>
            </w:r>
          </w:p>
        </w:tc>
      </w:tr>
    </w:tbl>
    <w:p w:rsidR="00823074" w:rsidRPr="000438ED" w:rsidRDefault="000438ED">
      <w:pPr>
        <w:tabs>
          <w:tab w:val="left" w:pos="9639"/>
        </w:tabs>
        <w:spacing w:after="0"/>
        <w:ind w:right="-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Формулы рас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полагают в центре строки, а их нумерацию указывают в конце этой же строки. Нумерация формул (таблиц, рисунков)сквозная. В формулах следует использовать условные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 обозначения и пояснять их значения.</w:t>
      </w:r>
    </w:p>
    <w:p w:rsidR="00823074" w:rsidRPr="000438ED" w:rsidRDefault="000438ED">
      <w:pPr>
        <w:tabs>
          <w:tab w:val="left" w:pos="9639"/>
        </w:tabs>
        <w:spacing w:after="0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Пример оформления формулы. Анализ влияния трудовых факторов на изменение выручки от продаж проводится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на основе формулы (1).</w:t>
      </w:r>
    </w:p>
    <w:p w:rsidR="00823074" w:rsidRPr="000438ED" w:rsidRDefault="00823074">
      <w:pPr>
        <w:tabs>
          <w:tab w:val="left" w:pos="9639"/>
        </w:tabs>
        <w:spacing w:after="0"/>
        <w:ind w:right="-2"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ВП = Ч х ПТ,                                                     (1)</w:t>
      </w:r>
    </w:p>
    <w:p w:rsidR="00823074" w:rsidRPr="000438ED" w:rsidRDefault="000438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где     Ч - среднесписочная численность работников,</w:t>
      </w:r>
    </w:p>
    <w:p w:rsidR="00823074" w:rsidRPr="000438ED" w:rsidRDefault="000438ED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ПТ –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производительность труда работников.</w:t>
      </w:r>
    </w:p>
    <w:p w:rsidR="00823074" w:rsidRPr="000438ED" w:rsidRDefault="00823074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823074" w:rsidRPr="000438ED" w:rsidRDefault="000438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:rsidR="00823074" w:rsidRPr="000438ED" w:rsidRDefault="000438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Приложения следует оформлять как продолжение отчета на листах после списка используемых источников,</w:t>
      </w: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располагая их в порядке указания на них ссылок в тексте.</w:t>
      </w:r>
    </w:p>
    <w:p w:rsidR="00823074" w:rsidRPr="000438ED" w:rsidRDefault="000438ED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Страница каждого приложения начинается с указания   в правом верхнем углу слова </w:t>
      </w:r>
      <w:r w:rsidRPr="000438E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«Приложение» </w:t>
      </w: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и его порядкового номера, который обозначается арабскими цифрами. Ниже посередине указывается название пр</w:t>
      </w: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иложения, отражающее содержание данной информации.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В общее количество страниц отчёта приложения не входят.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Отчеты по практике, оформленные обучающимися и проверенные руководителем практики, хранятся в архиве академии в течение трех лет с момента окончания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вуза обучающимся.</w:t>
      </w:r>
    </w:p>
    <w:p w:rsidR="00823074" w:rsidRPr="000438ED" w:rsidRDefault="000438E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В дневнике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практической подготовки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по месту ее про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ведения удостоверяет их фактическое исполнение.</w:t>
      </w:r>
    </w:p>
    <w:p w:rsidR="00823074" w:rsidRPr="000438ED" w:rsidRDefault="000438E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lk30607037"/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Характеристика на обучающегося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, проходившего учебную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:rsidR="00823074" w:rsidRPr="000438ED" w:rsidRDefault="000438ED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полное наим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енование организации, являющейся базой прохождения практики;</w:t>
      </w:r>
    </w:p>
    <w:p w:rsidR="00823074" w:rsidRPr="000438ED" w:rsidRDefault="000438ED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период, за который характеризуется практикант;</w:t>
      </w:r>
    </w:p>
    <w:p w:rsidR="00823074" w:rsidRPr="000438ED" w:rsidRDefault="000438ED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ьному выполнению отдельных заданий;</w:t>
      </w:r>
    </w:p>
    <w:p w:rsidR="00823074" w:rsidRPr="000438ED" w:rsidRDefault="000438ED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дисциплинированность и деловые качества, которые проявил обучающийся во время практики;</w:t>
      </w:r>
    </w:p>
    <w:p w:rsidR="00823074" w:rsidRPr="000438ED" w:rsidRDefault="000438ED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умение контактировать с сотрудниками, руководством организации, посетителями;</w:t>
      </w:r>
    </w:p>
    <w:p w:rsidR="00823074" w:rsidRPr="000438ED" w:rsidRDefault="000438ED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наличие отрицательных черт, действий, проявлений,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характеризующих обучающегося с негативной стороны в период прохождения практики (если таковые имеются);</w:t>
      </w:r>
    </w:p>
    <w:p w:rsidR="00823074" w:rsidRPr="000438ED" w:rsidRDefault="000438ED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уровень освоения компетенций за период практики;</w:t>
      </w:r>
    </w:p>
    <w:p w:rsidR="00823074" w:rsidRPr="000438ED" w:rsidRDefault="000438ED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рекомендуемая оценка прохождения практики;</w:t>
      </w:r>
    </w:p>
    <w:p w:rsidR="00823074" w:rsidRPr="000438ED" w:rsidRDefault="000438ED">
      <w:pPr>
        <w:numPr>
          <w:ilvl w:val="0"/>
          <w:numId w:val="8"/>
        </w:numPr>
        <w:tabs>
          <w:tab w:val="left" w:pos="993"/>
          <w:tab w:val="left" w:pos="1560"/>
        </w:tabs>
        <w:suppressAutoHyphens/>
        <w:spacing w:after="0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дата составления характеристики.</w:t>
      </w:r>
    </w:p>
    <w:p w:rsidR="00823074" w:rsidRPr="000438ED" w:rsidRDefault="000438ED">
      <w:pPr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Характеристика оформляется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Примерный образец характеристики представлен в Приложении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7.</w:t>
      </w:r>
    </w:p>
    <w:bookmarkEnd w:id="3"/>
    <w:p w:rsidR="00823074" w:rsidRPr="000438ED" w:rsidRDefault="000438ED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Содержание в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ключает в себя: введение, основную часть, заключение, список использованных источников и приложения.</w:t>
      </w:r>
    </w:p>
    <w:p w:rsidR="00823074" w:rsidRPr="000438ED" w:rsidRDefault="000438ED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b/>
          <w:sz w:val="28"/>
          <w:szCs w:val="28"/>
        </w:rPr>
        <w:t>Организация практик для инвалидов и лиц с ограниченными возможностями здоровья</w:t>
      </w:r>
      <w:r w:rsidRPr="000438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Для организации </w:t>
      </w:r>
      <w:r w:rsidRPr="000438ED">
        <w:rPr>
          <w:rFonts w:ascii="Times New Roman" w:hAnsi="Times New Roman" w:cs="Times New Roman"/>
          <w:sz w:val="28"/>
          <w:szCs w:val="28"/>
        </w:rPr>
        <w:t>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учётом особенностей его психофизического развития и состоян</w:t>
      </w:r>
      <w:r w:rsidRPr="000438ED">
        <w:rPr>
          <w:rFonts w:ascii="Times New Roman" w:hAnsi="Times New Roman" w:cs="Times New Roman"/>
          <w:sz w:val="28"/>
          <w:szCs w:val="28"/>
        </w:rPr>
        <w:t>ия здоровья.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Выбор места прохождения практики для инвалидов и лиц с ограниченными возможностями здоровья производится с учетом требований их доступности для данных категорий обучающихся. При определении места производственной практики для инвалидов, лиц с </w:t>
      </w:r>
      <w:r w:rsidRPr="000438ED">
        <w:rPr>
          <w:rFonts w:ascii="Times New Roman" w:hAnsi="Times New Roman" w:cs="Times New Roman"/>
          <w:sz w:val="28"/>
          <w:szCs w:val="28"/>
        </w:rPr>
        <w:t xml:space="preserve">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При необходимости для прохождения практики создаются специа</w:t>
      </w:r>
      <w:r w:rsidRPr="000438ED">
        <w:rPr>
          <w:rFonts w:ascii="Times New Roman" w:hAnsi="Times New Roman" w:cs="Times New Roman"/>
          <w:sz w:val="28"/>
          <w:szCs w:val="28"/>
        </w:rPr>
        <w:t>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</w:t>
      </w:r>
      <w:r w:rsidRPr="000438ED">
        <w:rPr>
          <w:rFonts w:ascii="Times New Roman" w:hAnsi="Times New Roman" w:cs="Times New Roman"/>
          <w:sz w:val="28"/>
          <w:szCs w:val="28"/>
        </w:rPr>
        <w:t>ации индивидуальной программы практики лицом с ограниченными возможностями здоровья.</w:t>
      </w:r>
    </w:p>
    <w:p w:rsidR="00823074" w:rsidRPr="000438ED" w:rsidRDefault="0082307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6. МЕТОДИЧЕСКИЕ УКАЗАНИЯ ПО САМОСТОЯТЕЛЬНОЙ РАБОТЕ ОБУЧАЮЩИХСЯ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На основании требований стандарта ФГОС ВО обучающийся должен обладать способностью проводить самостоятельны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е исследования, обосновывать актуальность и практическую значимость избранной темы научного исследования. Самостоятельная работа обучающегося (СРО) - это деятельность, которую он совершает без непосредственной помощи и указаний преподавателя, руководствуяс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ь сформировавшимися ранее представлениями о порядке и правильности выполнения операций.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Разделом практики является самостоятельная работа обучающегося, которая предусматривает: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- ознакомление с основными направлениями работы организации, его структурой и с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ущностью её функционирования;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- изучение управленческой, бухгалтерской (финансовой) отчетности и иных аналитических документов организации;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- сбор и систематизация теоретического материала и эмпирических данных по исследуемой проблеме;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- анализ деятельност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и предприятия, учреждения, организации (подразделения), обработка статистического материала, подбор источников и формулирование предложенияй по решению выявленных проблем;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- обобщение полученной информации, формулирование приобретенных и закрепленных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навыков;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- подготовка письменного отчета по практике.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Цель СРО в процессе прохождения практики заключается, как в усвоении знаний, так и в формировании умений и навыков по их использованию в новых условиях на конкретном рабочем месте. Самостоятельная работ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а призвана обеспечивать возможность закрепления сформированных и получения новых компетенций в рамках направления и профиля подготовки.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Для расширения и углубления знаний в процессе практической подготовки обучающемуся целесообразно использовать нормы дейс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твующего законодательства, нормативную правовую базу организации (предприятия, учреждения), информационные источники, в т.ч. электронные, отражающие процессы и результаты деятельности профильной организации. При необходимости, для подтверждения гипотез и/и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ли выработанных, либо применяемых концепций, возможно использование библиотеки диссертаций; научных публикаций в тематических журналах; полнотекстовых отечественных и зарубежных баз данных; имеющиеся в библиотеках вуза и региона публикаций на электронных и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 бумажных носителях.</w:t>
      </w:r>
    </w:p>
    <w:p w:rsidR="00823074" w:rsidRPr="000438ED" w:rsidRDefault="00823074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0438ED">
        <w:rPr>
          <w:rFonts w:ascii="Times New Roman" w:eastAsia="Calibri" w:hAnsi="Times New Roman" w:cs="Times New Roman"/>
          <w:b/>
          <w:sz w:val="28"/>
          <w:szCs w:val="28"/>
        </w:rPr>
        <w:t xml:space="preserve">УЧЕБНО-МЕТОДИЧЕСКОЕ ОБЕСПЕЧЕНИЕ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В ходе прохождения учебной практики обучающимся могут быть использованы следующие образовательные (научно-исследовательские / научно-производственные) технологии: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а) технологии поиска, получения,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обучающемус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я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б) исследовательские технологии обучения. В их основе также лежат поисковые методы, постановка познавател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ьных задач, по мере решения, которых обучающийся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в) технологии контроля и оценки качества образования. Применяются при ежедневном ведении дневника практики, под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г) технологии взаимодействия и сотруднич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ества руководителя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практической подготовки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ти, согласованные с руководителем практики.</w:t>
      </w:r>
    </w:p>
    <w:p w:rsidR="00823074" w:rsidRPr="000438ED" w:rsidRDefault="008230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3074" w:rsidRPr="000438ED" w:rsidRDefault="000438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b/>
          <w:sz w:val="28"/>
          <w:szCs w:val="28"/>
        </w:rPr>
        <w:t>Перечень учебной литературы, необходимой, для проведения практики</w:t>
      </w:r>
    </w:p>
    <w:p w:rsidR="00823074" w:rsidRPr="000438ED" w:rsidRDefault="000438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b/>
          <w:sz w:val="28"/>
          <w:szCs w:val="28"/>
        </w:rPr>
        <w:t>Основная литература:</w:t>
      </w:r>
    </w:p>
    <w:p w:rsidR="00823074" w:rsidRPr="000438ED" w:rsidRDefault="000438ED">
      <w:pPr>
        <w:pStyle w:val="afa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0438ED">
        <w:rPr>
          <w:sz w:val="28"/>
          <w:szCs w:val="28"/>
        </w:rPr>
        <w:t>Маслова, Е. Л. Менеджмент : учебник для бакалавров / Е. Л. Маслова. — 2-е изд. — Москва : Издательско-торговая корпорация «Д</w:t>
      </w:r>
      <w:r w:rsidRPr="000438ED">
        <w:rPr>
          <w:sz w:val="28"/>
          <w:szCs w:val="28"/>
        </w:rPr>
        <w:t xml:space="preserve">ашков и К°», 2020. - 332 с. - ISBN 978-5-394-03547-0. - Текст : электронный. - URL: </w:t>
      </w:r>
      <w:hyperlink r:id="rId13" w:history="1">
        <w:r w:rsidRPr="000438ED">
          <w:rPr>
            <w:rStyle w:val="a4"/>
            <w:color w:val="auto"/>
            <w:sz w:val="28"/>
            <w:szCs w:val="28"/>
          </w:rPr>
          <w:t>https://znanium.com/catalog/product/1091511</w:t>
        </w:r>
      </w:hyperlink>
    </w:p>
    <w:p w:rsidR="00823074" w:rsidRPr="000438ED" w:rsidRDefault="000438ED">
      <w:pPr>
        <w:pStyle w:val="afa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0438ED">
        <w:rPr>
          <w:sz w:val="28"/>
          <w:szCs w:val="28"/>
        </w:rPr>
        <w:t>Тебекин, А. В. Менеджмент : учебник / А.В. Тебекин. — Москва : ИНФРА</w:t>
      </w:r>
      <w:r w:rsidRPr="000438ED">
        <w:rPr>
          <w:sz w:val="28"/>
          <w:szCs w:val="28"/>
        </w:rPr>
        <w:t xml:space="preserve">-М, 2020. — 384 с. — (Высшее образование: Бакалавриат). — www.dx.doi.org/10.12737/2532. - ISBN 978-5-16-009321-5. - Текст : электронный. - URL: </w:t>
      </w:r>
      <w:hyperlink r:id="rId14" w:history="1">
        <w:r w:rsidRPr="000438ED">
          <w:rPr>
            <w:rStyle w:val="a4"/>
            <w:color w:val="auto"/>
            <w:sz w:val="28"/>
            <w:szCs w:val="28"/>
          </w:rPr>
          <w:t>https://znanium.com/catalog/product/1066124</w:t>
        </w:r>
      </w:hyperlink>
    </w:p>
    <w:p w:rsidR="00823074" w:rsidRPr="000438ED" w:rsidRDefault="000438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b/>
          <w:sz w:val="28"/>
          <w:szCs w:val="28"/>
        </w:rPr>
        <w:t>Дополнит</w:t>
      </w:r>
      <w:r w:rsidRPr="000438ED">
        <w:rPr>
          <w:rFonts w:ascii="Times New Roman" w:hAnsi="Times New Roman" w:cs="Times New Roman"/>
          <w:b/>
          <w:sz w:val="28"/>
          <w:szCs w:val="28"/>
        </w:rPr>
        <w:t>ельная литература: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1.</w:t>
      </w:r>
      <w:r w:rsidRPr="000438ED">
        <w:rPr>
          <w:sz w:val="28"/>
          <w:szCs w:val="28"/>
        </w:rPr>
        <w:t xml:space="preserve"> </w:t>
      </w:r>
      <w:r w:rsidRPr="000438ED">
        <w:rPr>
          <w:rFonts w:ascii="Times New Roman" w:hAnsi="Times New Roman" w:cs="Times New Roman"/>
          <w:sz w:val="28"/>
          <w:szCs w:val="28"/>
        </w:rPr>
        <w:t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2020. — 777 с. + Доп. материалы [Элект</w:t>
      </w:r>
      <w:r w:rsidRPr="000438ED">
        <w:rPr>
          <w:rFonts w:ascii="Times New Roman" w:hAnsi="Times New Roman" w:cs="Times New Roman"/>
          <w:sz w:val="28"/>
          <w:szCs w:val="28"/>
        </w:rPr>
        <w:t>ронный ресурс]. — (Высшее образование: Бакалавриат). — DOI 10.12737/textbook_594d2cb99ad737.28899881. - ISBN 978-5-16-012823-8. - Текст : электронный. - URL: https://znanium.com/catalog/product/1070322</w:t>
      </w:r>
    </w:p>
    <w:p w:rsidR="00823074" w:rsidRPr="000438ED" w:rsidRDefault="000438ED">
      <w:pPr>
        <w:spacing w:after="0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Профессиональные базы данных и информационные поисковы</w:t>
      </w:r>
      <w:r w:rsidRPr="000438E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е системы</w:t>
      </w:r>
    </w:p>
    <w:p w:rsidR="00823074" w:rsidRPr="000438ED" w:rsidRDefault="000438ED">
      <w:pPr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Профессиональные базы данных, в т.ч. реферативная и справочная база данных рецензируемой литературы 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Scopus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- htpps://www.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scopus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; политематическая</w:t>
      </w:r>
      <w:r w:rsidRPr="000438ED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реферативная база данных 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Web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of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Scienct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- htpps://www.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apps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webofknowlege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0438ED">
        <w:rPr>
          <w:rFonts w:ascii="Times New Roman" w:eastAsia="Times New Roman" w:hAnsi="Times New Roman" w:cs="Times New Roman"/>
          <w:sz w:val="28"/>
          <w:szCs w:val="28"/>
          <w:lang w:val="en-US"/>
        </w:rPr>
        <w:t>com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; научная электронная библиотека - </w:t>
      </w:r>
      <w:hyperlink r:id="rId15" w:history="1">
        <w:r w:rsidRPr="000438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www.</w:t>
        </w:r>
        <w:r w:rsidRPr="000438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elibrary</w:t>
        </w:r>
        <w:r w:rsidRPr="000438ED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0438ED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</w:hyperlink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Федеральная служба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государственной статистики: </w:t>
      </w:r>
      <w:hyperlink r:id="rId16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https://rosstat.gov.ru</w:t>
        </w:r>
      </w:hyperlink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основные статистические данные: </w:t>
      </w:r>
      <w:hyperlink r:id="rId17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https://rosstat.gov.ru/statistic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публикации (сборники): 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https://rosstat.gov.ru/publications-plans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Территориальный орган Федеральной службы государственной статистики по Камчатскому краю </w:t>
      </w:r>
      <w:hyperlink r:id="rId18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https://kamstat.gks.ru/official_publications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(Статистические сбор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информация приведена в динамике за семь лет.).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Министерство финансов Российской Федерации:</w:t>
      </w:r>
      <w:r w:rsidRPr="000438ED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https://minfin.gov.ru/ru/ministry/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исполнение бюджетов государственных внебюджетных фондов: </w:t>
      </w:r>
      <w:hyperlink r:id="rId19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https://minfin.gov.ru/ru/document/?id_4=93454-yezhekvartalnaya_informatsiya_ob_ispolnenii_byudzhetov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электронный бюджет: </w:t>
      </w:r>
      <w:hyperlink r:id="rId20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https://minfin.gov.ru/ru/pe</w:t>
        </w:r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rfomance/ebudget/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фонд национального достояния: </w:t>
      </w:r>
      <w:hyperlink r:id="rId21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https://minfin.gov.ru/ru/perfomance/nationalwealthfund/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открытые данные об основной деятельности:  https://minfin.gov.ru/ru/per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fomance/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Министерство финансов Камчатского края: </w:t>
      </w:r>
      <w:r w:rsidRPr="000438ED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https://www.kamgov.ru/minfin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 управление государственными финансами Камчатского края: https://minfin.kamgov.ru/realizacia-gosudarstvennoj-programmy-kamcatskogo-kraa;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оценка эффективности налоговых льгот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hyperlink r:id="rId22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https://minfin.kamgov.ru/otcety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внутренний государственный финансовый контроль: </w:t>
      </w:r>
      <w:hyperlink r:id="rId23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https://minfin.kamgov.ru/vnutrennij-gos</w:t>
        </w:r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udarstvennyj-finansovyj-kontrol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годовые отчеты об исполнении консолидированных бюджетов:</w:t>
      </w:r>
      <w:r w:rsidRPr="000438ED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hyperlink r:id="rId24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https://minfin.kamgov.ru/informacionnye-materialy-po-ucetu-i-otcetnosti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межбюджетные отношения: </w:t>
      </w:r>
      <w:hyperlink r:id="rId25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https://minfin.kamgov.ru/mezbudzetnye-otnosenia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бюджет Камчатского края: https://minfin.kamgov.ru/budzet-2021.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Министерство экономического развития Российской 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Федерации:</w:t>
      </w:r>
      <w:r w:rsidRPr="000438ED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https://www.economy.gov.ru/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приоритетные направления развития экономики: </w:t>
      </w:r>
      <w:hyperlink r:id="rId26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https://www.economy.gov.ru/material/directions/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стратегическое планирование: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27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https://www.economy.gov.ru/material/directions/strateg_planirovanie/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региональное развитие: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28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https://www.economy</w:t>
        </w:r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.gov.ru/material/directions/regionalnoe_razvitie/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национальные проекты: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29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https://www.economy.gov.ru/material/directions/nacionalnyy_proekt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экономические обзоры: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https://www.economy.gov.ru/material/directions/makroec/ekonomicheskie_obzory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Министерство экономического развития и торговли Камчатского края:</w:t>
      </w:r>
      <w:r w:rsidRPr="000438ED">
        <w:rPr>
          <w:rFonts w:ascii="Calibri" w:eastAsia="Calibri" w:hAnsi="Calibri" w:cs="Times New Roman"/>
          <w:sz w:val="28"/>
          <w:szCs w:val="28"/>
          <w:lang w:eastAsia="en-US"/>
        </w:rPr>
        <w:t xml:space="preserve"> 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https://www.kamgov.ru/minecon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прогнозы социально-экономического развития региона: </w:t>
      </w:r>
      <w:hyperlink r:id="rId30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https://www.kamgov.ru/minecon/prognozy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стратегическое планирование: 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hyperlink r:id="rId31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https://www.kamgov.ru/minecon/current_activities/strategiceskoe-plan</w:t>
        </w:r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irovanie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; 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государственные и инвестиционные программы: </w:t>
      </w:r>
      <w:hyperlink r:id="rId32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https://www.kamgov.ru/minecon/gosudarstvennye-programmy-kamcatskogo-</w:t>
        </w:r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kraa-investicionnaa-programma-kamcatskogo-kraa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оценка эффективности региональных органов исполнительной власти:</w:t>
      </w:r>
      <w:r w:rsidRPr="000438ED">
        <w:rPr>
          <w:rFonts w:ascii="Calibri" w:eastAsia="Calibri" w:hAnsi="Calibri" w:cs="Times New Roman"/>
          <w:sz w:val="28"/>
          <w:szCs w:val="28"/>
          <w:lang w:eastAsia="en-US"/>
        </w:rPr>
        <w:t xml:space="preserve">  </w:t>
      </w:r>
      <w:hyperlink r:id="rId33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https://www.kamgov.ru/minecon/current_activities/effektivnost-deatelnosti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эффективность органов местного самоуправления: https://www.kamgov.ru/minecon/current_activities/effektivnost-organov-mestnogo-samoupravlenia.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– национальные проекты: </w:t>
      </w:r>
      <w:hyperlink r:id="rId34" w:history="1">
        <w:r w:rsidRPr="000438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https://www.kamgov.ru/aginvest/realizacia-nacionalnyh-proektov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ТОР и СПВ: </w:t>
      </w:r>
      <w:hyperlink r:id="rId35" w:history="1">
        <w:r w:rsidRPr="000438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https://www.kamgov.ru/aginvest/rea</w:t>
        </w:r>
        <w:r w:rsidRPr="000438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lizacia-nacionalnyh-proektov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государственная поддержка бизнеса: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36" w:history="1">
        <w:r w:rsidRPr="000438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https://www.kamgov.ru/aginvest/smb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- государственно-частное партнерство: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37" w:history="1">
        <w:r w:rsidRPr="000438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https://www.kamgov.ru/aginvest/ppp/gosudarstvenno-chastnoye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Официальный сайт правительства Камчатского края:</w:t>
      </w:r>
    </w:p>
    <w:p w:rsidR="00823074" w:rsidRPr="000438ED" w:rsidRDefault="000438ED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hyperlink r:id="rId38" w:history="1">
        <w:r w:rsidRPr="000438ED">
          <w:rPr>
            <w:rFonts w:ascii="Times New Roman" w:eastAsia="Calibri" w:hAnsi="Times New Roman" w:cs="Times New Roman"/>
            <w:sz w:val="28"/>
            <w:szCs w:val="28"/>
            <w:lang w:eastAsia="en-US"/>
          </w:rPr>
          <w:t>https://www.kamgov.ru/gov-entity/iogv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Управление Федерального казначейств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по Камчатскому краю: </w:t>
      </w:r>
      <w:hyperlink r:id="rId39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https://kamchatka.roskazna.gov.ru</w:t>
        </w:r>
      </w:hyperlink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Министерство специальных программ Камчатского края: </w:t>
      </w:r>
      <w:hyperlink r:id="rId40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https://www.kamgov.ru/minsp</w:t>
        </w:r>
      </w:hyperlink>
    </w:p>
    <w:p w:rsidR="00823074" w:rsidRPr="000438ED" w:rsidRDefault="000438ED">
      <w:pPr>
        <w:numPr>
          <w:ilvl w:val="0"/>
          <w:numId w:val="10"/>
        </w:numPr>
        <w:spacing w:after="0" w:line="259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Министерство труда и развития кадрового потенциала Камчатского края: </w:t>
      </w:r>
      <w:hyperlink r:id="rId41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  <w:lang w:eastAsia="en-US"/>
          </w:rPr>
          <w:t>https://www.kamgov.ru/</w:t>
        </w:r>
      </w:hyperlink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Style w:val="a4"/>
          <w:rFonts w:ascii="Times New Roman" w:eastAsia="Times New Roman" w:hAnsi="Times New Roman" w:cs="Times New Roman"/>
          <w:color w:val="auto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Информационные системы, ссылки на которые размещены в ЭБС ДВФ ВАВТ </w:t>
      </w:r>
      <w:hyperlink r:id="rId42" w:history="1">
        <w:r w:rsidRPr="000438ED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</w:rPr>
          <w:t>htt</w:t>
        </w:r>
        <w:r w:rsidRPr="000438ED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</w:rPr>
          <w:t>p://dvf-vavt.ru/biblioteka1/help_stud/</w:t>
        </w:r>
      </w:hyperlink>
    </w:p>
    <w:p w:rsidR="00823074" w:rsidRPr="000438ED" w:rsidRDefault="008230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b/>
          <w:sz w:val="28"/>
          <w:szCs w:val="28"/>
        </w:rPr>
        <w:t>8. ПЕРЕЧЕНЬ ИНФОРМАЦИОННЫХ ТЕХНОЛОГИЙ И ПРОГРАММНОГО ОБЕСПЕЧЕНИЯ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hyperlink r:id="rId43" w:history="1">
        <w:r w:rsidRPr="000438ED">
          <w:rPr>
            <w:rFonts w:ascii="Times New Roman" w:eastAsia="Calibri" w:hAnsi="Times New Roman" w:cs="Times New Roman"/>
            <w:sz w:val="28"/>
            <w:szCs w:val="28"/>
            <w:u w:val="single"/>
          </w:rPr>
          <w:t>www.znanium.com</w:t>
        </w:r>
      </w:hyperlink>
      <w:r w:rsidRPr="000438ED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использовать 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возникновения (возобновления) сложной эпидемиологической обстановкой в регионе, вызванной пандем</w:t>
      </w:r>
      <w:r w:rsidRPr="000438ED">
        <w:rPr>
          <w:rFonts w:ascii="Times New Roman" w:eastAsia="Calibri" w:hAnsi="Times New Roman" w:cs="Times New Roman"/>
          <w:sz w:val="28"/>
          <w:szCs w:val="28"/>
          <w:lang w:eastAsia="en-US"/>
        </w:rPr>
        <w:t>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- практика проводится в сроки, предусмотренные учебным планом и установленные приказом </w:t>
      </w:r>
      <w:r w:rsidRPr="000438ED">
        <w:rPr>
          <w:rFonts w:ascii="Times New Roman" w:hAnsi="Times New Roman" w:cs="Times New Roman"/>
          <w:sz w:val="26"/>
          <w:szCs w:val="26"/>
        </w:rPr>
        <w:t>«ДВФ ВАВТ Минэк</w:t>
      </w:r>
      <w:r w:rsidRPr="000438ED">
        <w:rPr>
          <w:rFonts w:ascii="Times New Roman" w:hAnsi="Times New Roman" w:cs="Times New Roman"/>
          <w:sz w:val="26"/>
          <w:szCs w:val="26"/>
        </w:rPr>
        <w:t>ономразвития России»</w:t>
      </w:r>
      <w:r w:rsidRPr="000438ED">
        <w:rPr>
          <w:rFonts w:ascii="Times New Roman" w:hAnsi="Times New Roman" w:cs="Times New Roman"/>
          <w:sz w:val="28"/>
          <w:szCs w:val="28"/>
        </w:rPr>
        <w:t>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- вузом проводится организационное собрание с использованием дистанционных образовательных технологий</w:t>
      </w:r>
      <w:r w:rsidRPr="000438ED">
        <w:rPr>
          <w:sz w:val="28"/>
          <w:szCs w:val="28"/>
        </w:rPr>
        <w:t xml:space="preserve"> </w:t>
      </w:r>
      <w:r w:rsidRPr="000438ED">
        <w:rPr>
          <w:rFonts w:ascii="Times New Roman" w:hAnsi="Times New Roman" w:cs="Times New Roman"/>
          <w:sz w:val="28"/>
          <w:szCs w:val="28"/>
        </w:rPr>
        <w:t>посредством платформы для проведения аудио и видеоконференций Zoom</w:t>
      </w:r>
      <w:r w:rsidRPr="000438ED">
        <w:rPr>
          <w:rFonts w:ascii="Times New Roman" w:hAnsi="Times New Roman" w:cs="Times New Roman"/>
          <w:sz w:val="26"/>
          <w:szCs w:val="26"/>
        </w:rPr>
        <w:t xml:space="preserve"> или </w:t>
      </w:r>
      <w:r w:rsidRPr="000438ED">
        <w:rPr>
          <w:rFonts w:ascii="Times New Roman" w:hAnsi="Times New Roman" w:cs="Times New Roman"/>
          <w:sz w:val="26"/>
          <w:szCs w:val="26"/>
          <w:lang w:val="en-US"/>
        </w:rPr>
        <w:t>Yandex</w:t>
      </w:r>
      <w:r w:rsidRPr="000438ED">
        <w:rPr>
          <w:rFonts w:ascii="Times New Roman" w:hAnsi="Times New Roman" w:cs="Times New Roman"/>
          <w:sz w:val="26"/>
          <w:szCs w:val="26"/>
        </w:rPr>
        <w:t>-телемост</w:t>
      </w:r>
      <w:r w:rsidRPr="000438ED">
        <w:rPr>
          <w:rFonts w:ascii="Times New Roman" w:hAnsi="Times New Roman" w:cs="Times New Roman"/>
          <w:sz w:val="28"/>
          <w:szCs w:val="28"/>
        </w:rPr>
        <w:t xml:space="preserve"> в режиме двусторонней видеоконференции, где о</w:t>
      </w:r>
      <w:r w:rsidRPr="000438ED">
        <w:rPr>
          <w:rFonts w:ascii="Times New Roman" w:hAnsi="Times New Roman" w:cs="Times New Roman"/>
          <w:sz w:val="28"/>
          <w:szCs w:val="28"/>
        </w:rPr>
        <w:t>бучающийся, руководитель практической подготовки от вуза имеют возможность видеть и слышать друг друга;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- руководитель практической подготовки от вуза в электронной образовательной системе (далее-ЭБС) </w:t>
      </w:r>
      <w:r w:rsidRPr="000438ED">
        <w:rPr>
          <w:rFonts w:ascii="Times New Roman" w:hAnsi="Times New Roman" w:cs="Times New Roman"/>
          <w:sz w:val="26"/>
          <w:szCs w:val="26"/>
        </w:rPr>
        <w:t xml:space="preserve">«ДВФ ВАВТ Минэкономразвития России» </w:t>
      </w:r>
      <w:r w:rsidRPr="000438ED">
        <w:rPr>
          <w:rFonts w:ascii="Times New Roman" w:hAnsi="Times New Roman" w:cs="Times New Roman"/>
          <w:sz w:val="28"/>
          <w:szCs w:val="28"/>
        </w:rPr>
        <w:t>размещает индивидуа</w:t>
      </w:r>
      <w:r w:rsidRPr="000438ED">
        <w:rPr>
          <w:rFonts w:ascii="Times New Roman" w:hAnsi="Times New Roman" w:cs="Times New Roman"/>
          <w:sz w:val="28"/>
          <w:szCs w:val="28"/>
        </w:rPr>
        <w:t>льные задания обучающихся и календарные планы-графики прохождения практики;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- обучающиеся в ЭБС получают индивидуальное задание и программу практики;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- руководитель практики от вуза обеспечивают представление полного пакета справочных, методических и иных </w:t>
      </w:r>
      <w:r w:rsidRPr="000438ED">
        <w:rPr>
          <w:rFonts w:ascii="Times New Roman" w:hAnsi="Times New Roman" w:cs="Times New Roman"/>
          <w:sz w:val="28"/>
          <w:szCs w:val="28"/>
        </w:rPr>
        <w:t>материалов, необходимых для прохождения практики;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</w:t>
      </w:r>
      <w:r w:rsidRPr="000438ED">
        <w:rPr>
          <w:rFonts w:ascii="Times New Roman" w:hAnsi="Times New Roman" w:cs="Times New Roman"/>
          <w:sz w:val="28"/>
          <w:szCs w:val="28"/>
        </w:rPr>
        <w:t>х для выполнения определенных видов работ, предусмотренных Программой практики;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- ежедневно обучающийся выполняет задания пра</w:t>
      </w:r>
      <w:r w:rsidRPr="000438ED">
        <w:rPr>
          <w:rFonts w:ascii="Times New Roman" w:hAnsi="Times New Roman" w:cs="Times New Roman"/>
          <w:sz w:val="28"/>
          <w:szCs w:val="28"/>
        </w:rPr>
        <w:t>ктики, согласно индивидуальному плану и фиксирует их в дневнике прохождения практики;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- по окончании срока проведения практики:</w:t>
      </w:r>
    </w:p>
    <w:p w:rsidR="00823074" w:rsidRPr="000438ED" w:rsidRDefault="000438ED">
      <w:pPr>
        <w:pStyle w:val="afa"/>
        <w:numPr>
          <w:ilvl w:val="0"/>
          <w:numId w:val="1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0438ED">
        <w:rPr>
          <w:sz w:val="28"/>
          <w:szCs w:val="28"/>
        </w:rPr>
        <w:t>обучающийся: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1. подготавливает отчет;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2. </w:t>
      </w:r>
      <w:r w:rsidRPr="000438ED">
        <w:rPr>
          <w:rFonts w:ascii="Times New Roman" w:hAnsi="Times New Roman" w:cs="Times New Roman"/>
          <w:sz w:val="26"/>
          <w:szCs w:val="26"/>
        </w:rPr>
        <w:t xml:space="preserve">получает от руководителя практической подготовки в организации характеристику, </w:t>
      </w:r>
      <w:r w:rsidRPr="000438ED">
        <w:rPr>
          <w:rFonts w:ascii="Times New Roman" w:hAnsi="Times New Roman" w:cs="Times New Roman"/>
          <w:sz w:val="26"/>
          <w:szCs w:val="26"/>
        </w:rPr>
        <w:t>заверенную подписью и печатью;</w:t>
      </w:r>
    </w:p>
    <w:p w:rsidR="00823074" w:rsidRPr="000438ED" w:rsidRDefault="000438E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 xml:space="preserve">3. формирует отчет, включая полный пакет документов, предусмотренный Программой практики и отправляет на электронную почту кафедры: </w:t>
      </w:r>
      <w:hyperlink r:id="rId44" w:history="1">
        <w:r w:rsidRPr="000438ED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kaf</w:t>
        </w:r>
        <w:r w:rsidRPr="000438E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-</w:t>
        </w:r>
        <w:r w:rsidRPr="000438ED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ekonomika</w:t>
        </w:r>
        <w:r w:rsidRPr="000438E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0438ED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mail</w:t>
        </w:r>
        <w:r w:rsidRPr="000438ED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0438ED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0438ED">
        <w:rPr>
          <w:rFonts w:ascii="Times New Roman" w:hAnsi="Times New Roman" w:cs="Times New Roman"/>
          <w:sz w:val="28"/>
          <w:szCs w:val="28"/>
        </w:rPr>
        <w:t>. Документы, содержащие под</w:t>
      </w:r>
      <w:r w:rsidRPr="000438ED">
        <w:rPr>
          <w:rFonts w:ascii="Times New Roman" w:hAnsi="Times New Roman" w:cs="Times New Roman"/>
          <w:sz w:val="28"/>
          <w:szCs w:val="28"/>
        </w:rPr>
        <w:t>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</w:t>
      </w:r>
      <w:r w:rsidRPr="000438ED">
        <w:rPr>
          <w:rFonts w:ascii="Times New Roman" w:hAnsi="Times New Roman" w:cs="Times New Roman"/>
          <w:sz w:val="28"/>
          <w:szCs w:val="28"/>
        </w:rPr>
        <w:t xml:space="preserve"> лично при условии снятия ограничений в сроки его предоставления, предусмотренные программой.</w:t>
      </w:r>
    </w:p>
    <w:p w:rsidR="00823074" w:rsidRPr="000438ED" w:rsidRDefault="000438ED">
      <w:pPr>
        <w:pStyle w:val="afa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0438ED">
        <w:rPr>
          <w:sz w:val="28"/>
          <w:szCs w:val="28"/>
        </w:rPr>
        <w:t>- руководитель практической подготовки от вуза:</w:t>
      </w:r>
    </w:p>
    <w:p w:rsidR="00823074" w:rsidRPr="000438ED" w:rsidRDefault="000438ED">
      <w:pPr>
        <w:pStyle w:val="afa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0438ED">
        <w:rPr>
          <w:sz w:val="28"/>
          <w:szCs w:val="28"/>
        </w:rPr>
        <w:t xml:space="preserve">1. после проверки отчета проводит его защиту посредством платформы для проведения аудио и видеоконференций Zoom в </w:t>
      </w:r>
      <w:r w:rsidRPr="000438ED">
        <w:rPr>
          <w:sz w:val="28"/>
          <w:szCs w:val="28"/>
        </w:rPr>
        <w:t>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:rsidR="00823074" w:rsidRPr="000438ED" w:rsidRDefault="000438ED">
      <w:pPr>
        <w:pStyle w:val="afa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0438ED">
        <w:rPr>
          <w:sz w:val="28"/>
          <w:szCs w:val="28"/>
        </w:rPr>
        <w:t>2. завершает практику дифференцированным зачетом при условии положительной характеристики от организации на о</w:t>
      </w:r>
      <w:r w:rsidRPr="000438ED">
        <w:rPr>
          <w:sz w:val="28"/>
          <w:szCs w:val="28"/>
        </w:rPr>
        <w:t>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:rsidR="00823074" w:rsidRPr="000438ED" w:rsidRDefault="00823074">
      <w:pPr>
        <w:pStyle w:val="afa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</w:p>
    <w:p w:rsidR="00823074" w:rsidRPr="000438ED" w:rsidRDefault="000438E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38ED">
        <w:rPr>
          <w:rFonts w:ascii="Times New Roman" w:hAnsi="Times New Roman" w:cs="Times New Roman"/>
          <w:b/>
          <w:sz w:val="28"/>
          <w:szCs w:val="28"/>
        </w:rPr>
        <w:t>9. МАТЕРИАЛЬНО-ТЕХНИЧЕСКОЕ ОБЕСПЕЧЕН</w:t>
      </w:r>
      <w:r w:rsidRPr="000438ED">
        <w:rPr>
          <w:rFonts w:ascii="Times New Roman" w:hAnsi="Times New Roman" w:cs="Times New Roman"/>
          <w:b/>
          <w:sz w:val="28"/>
          <w:szCs w:val="28"/>
        </w:rPr>
        <w:t xml:space="preserve">ИЕ ПРАКТИКИ  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hAnsi="Times New Roman" w:cs="Times New Roman"/>
          <w:sz w:val="28"/>
          <w:szCs w:val="28"/>
        </w:rPr>
        <w:t>В учебном процессе используются лицензионные версии программных продуктов, обеспечивающие повышение качества проведения занятий на основе использования современной компьютерной техники: операционная система Windows XP, 7,0, 8.1; пакет програм</w:t>
      </w:r>
      <w:r w:rsidRPr="000438ED">
        <w:rPr>
          <w:rFonts w:ascii="Times New Roman" w:hAnsi="Times New Roman" w:cs="Times New Roman"/>
          <w:sz w:val="28"/>
          <w:szCs w:val="28"/>
        </w:rPr>
        <w:t xml:space="preserve">м Microsoft Office 2013; антивирусное программное обеспечение </w:t>
      </w:r>
      <w:r w:rsidRPr="000438ED">
        <w:rPr>
          <w:rFonts w:ascii="Times New Roman" w:hAnsi="Times New Roman" w:cs="Times New Roman"/>
          <w:sz w:val="28"/>
          <w:szCs w:val="28"/>
          <w:lang w:val="en-US"/>
        </w:rPr>
        <w:t>eset</w:t>
      </w:r>
      <w:r w:rsidRPr="000438ED">
        <w:rPr>
          <w:rFonts w:ascii="Times New Roman" w:hAnsi="Times New Roman" w:cs="Times New Roman"/>
          <w:sz w:val="28"/>
          <w:szCs w:val="28"/>
        </w:rPr>
        <w:t xml:space="preserve"> </w:t>
      </w:r>
      <w:r w:rsidRPr="000438ED">
        <w:rPr>
          <w:rFonts w:ascii="Times New Roman" w:hAnsi="Times New Roman" w:cs="Times New Roman"/>
          <w:sz w:val="28"/>
          <w:szCs w:val="28"/>
          <w:lang w:val="en-US"/>
        </w:rPr>
        <w:t>ENDPOINT</w:t>
      </w:r>
      <w:r w:rsidRPr="000438ED">
        <w:rPr>
          <w:rFonts w:ascii="Times New Roman" w:hAnsi="Times New Roman" w:cs="Times New Roman"/>
          <w:sz w:val="28"/>
          <w:szCs w:val="28"/>
        </w:rPr>
        <w:t xml:space="preserve"> </w:t>
      </w:r>
      <w:r w:rsidRPr="000438ED">
        <w:rPr>
          <w:rFonts w:ascii="Times New Roman" w:hAnsi="Times New Roman" w:cs="Times New Roman"/>
          <w:sz w:val="28"/>
          <w:szCs w:val="28"/>
          <w:lang w:val="en-US"/>
        </w:rPr>
        <w:t>ANTIVIRUS</w:t>
      </w:r>
      <w:r w:rsidRPr="000438ED">
        <w:rPr>
          <w:rFonts w:ascii="Times New Roman" w:hAnsi="Times New Roman" w:cs="Times New Roman"/>
          <w:sz w:val="28"/>
          <w:szCs w:val="28"/>
        </w:rPr>
        <w:t>; 1С: Бухгалтерия-8-Комплект для обучения в высших и средних учебных заведениях</w:t>
      </w:r>
    </w:p>
    <w:p w:rsidR="00823074" w:rsidRPr="000438ED" w:rsidRDefault="000438ED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Имеются специально оборудованные аудитории и кабинеты: лекционные аудитории, оснащённые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:rsidR="00823074" w:rsidRPr="000438ED" w:rsidRDefault="000438ED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Прохождение практики</w:t>
      </w:r>
      <w:r w:rsidRPr="000438ED">
        <w:rPr>
          <w:rFonts w:ascii="Times New Roman" w:hAnsi="Times New Roman" w:cs="Times New Roman"/>
          <w:sz w:val="28"/>
          <w:szCs w:val="28"/>
        </w:rPr>
        <w:t xml:space="preserve">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(подготов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widowControl w:val="0"/>
        <w:kinsoku w:val="0"/>
        <w:overflowPunct w:val="0"/>
        <w:autoSpaceDE w:val="0"/>
        <w:autoSpaceDN w:val="0"/>
        <w:adjustRightInd w:val="0"/>
        <w:spacing w:after="0" w:line="240" w:lineRule="auto"/>
        <w:ind w:right="11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noProof/>
        </w:rPr>
        <w:drawing>
          <wp:anchor distT="0" distB="0" distL="114300" distR="114300" simplePos="0" relativeHeight="251664384" behindDoc="0" locked="0" layoutInCell="1" allowOverlap="1" wp14:anchorId="61FED703" wp14:editId="088B847B">
            <wp:simplePos x="0" y="0"/>
            <wp:positionH relativeFrom="margin">
              <wp:posOffset>-447675</wp:posOffset>
            </wp:positionH>
            <wp:positionV relativeFrom="margin">
              <wp:posOffset>-95250</wp:posOffset>
            </wp:positionV>
            <wp:extent cx="847725" cy="781050"/>
            <wp:effectExtent l="0" t="0" r="9525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 «Дальневосточный филиал Федерального государственного бюджетного образовательного учреждения высшего образования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823074" w:rsidRPr="000438ED" w:rsidRDefault="000438E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6615DB" wp14:editId="46617515">
                <wp:simplePos x="0" y="0"/>
                <wp:positionH relativeFrom="column">
                  <wp:posOffset>-103505</wp:posOffset>
                </wp:positionH>
                <wp:positionV relativeFrom="paragraph">
                  <wp:posOffset>132715</wp:posOffset>
                </wp:positionV>
                <wp:extent cx="6290945" cy="27305"/>
                <wp:effectExtent l="0" t="19050" r="52705" b="48895"/>
                <wp:wrapNone/>
                <wp:docPr id="5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Прямая соединительная линия 2" o:spid="_x0000_s1026" o:spt="20" style="position:absolute;left:0pt;flip:y;margin-left:-8.15pt;margin-top:10.45pt;height:2.15pt;width:495.35pt;z-index:251662336;mso-width-relative:page;mso-height-relative:page;" filled="f" stroked="t" coordsize="21600,21600" o:gfxdata="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b0elg2QAAAAkBAAAP&#10;AAAAAAAAAAEAIAAAACIAAABkcnMvZG93bnJldi54bWxQSwECFAAUAAAACACHTuJAW7imFxcCAADv&#10;AwAADgAAAAAAAAABACAAAAAo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0438ED">
        <w:rPr>
          <w:rFonts w:ascii="Times New Roman" w:eastAsia="Calibri" w:hAnsi="Times New Roman" w:cs="Times New Roman"/>
          <w:b/>
          <w:bCs/>
          <w:caps/>
          <w:sz w:val="24"/>
          <w:szCs w:val="24"/>
        </w:rPr>
        <w:t>КАФЕДРА «Экономика и управление»</w:t>
      </w: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0438ED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caps/>
          <w:sz w:val="24"/>
          <w:szCs w:val="24"/>
        </w:rPr>
        <w:tab/>
      </w:r>
    </w:p>
    <w:p w:rsidR="00823074" w:rsidRPr="000438ED" w:rsidRDefault="00823074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6835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36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823074" w:rsidRPr="000438ED" w:rsidRDefault="000438ED">
      <w:pPr>
        <w:pStyle w:val="afa"/>
        <w:suppressAutoHyphens/>
        <w:spacing w:line="360" w:lineRule="auto"/>
        <w:ind w:left="0"/>
        <w:jc w:val="center"/>
        <w:rPr>
          <w:rFonts w:eastAsia="Times New Roman"/>
          <w:b/>
          <w:caps/>
        </w:rPr>
      </w:pPr>
      <w:r w:rsidRPr="000438ED">
        <w:rPr>
          <w:rFonts w:eastAsia="Times New Roman"/>
          <w:b/>
          <w:caps/>
        </w:rPr>
        <w:t>10. ОЦЕНОЧНЫЕ СРЕДСТВА</w:t>
      </w:r>
    </w:p>
    <w:p w:rsidR="00823074" w:rsidRPr="000438ED" w:rsidRDefault="000438ED">
      <w:pPr>
        <w:keepNext/>
        <w:keepLines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bCs/>
          <w:sz w:val="24"/>
          <w:szCs w:val="24"/>
        </w:rPr>
        <w:t>РАБОЧЕЙ ПРОГРАММЫ УЧЕБНОЙ (ОЗНАКОМИТЕЛЬНОЙ) ПРАКТИКИ</w:t>
      </w:r>
    </w:p>
    <w:p w:rsidR="00823074" w:rsidRPr="000438ED" w:rsidRDefault="000438ED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:rsidR="00823074" w:rsidRPr="000438ED" w:rsidRDefault="000438ED">
      <w:pPr>
        <w:pStyle w:val="af8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8ED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:rsidR="00823074" w:rsidRPr="000438ED" w:rsidRDefault="000438ED">
      <w:pPr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bCs/>
          <w:sz w:val="24"/>
          <w:szCs w:val="24"/>
        </w:rPr>
        <w:t>Форма подготовки (очная, очно-заочная)</w:t>
      </w:r>
    </w:p>
    <w:p w:rsidR="00823074" w:rsidRPr="000438ED" w:rsidRDefault="000438ED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(</w:t>
      </w:r>
      <w:r w:rsidRPr="000438ED">
        <w:rPr>
          <w:rFonts w:ascii="Times New Roman" w:eastAsia="Times New Roman" w:hAnsi="Times New Roman" w:cs="Times New Roman"/>
          <w:b/>
          <w:sz w:val="24"/>
          <w:szCs w:val="24"/>
        </w:rPr>
        <w:t xml:space="preserve">уровень </w:t>
      </w:r>
      <w:r w:rsidRPr="000438ED">
        <w:rPr>
          <w:rFonts w:ascii="Times New Roman" w:eastAsia="Times New Roman" w:hAnsi="Times New Roman" w:cs="Times New Roman"/>
          <w:b/>
          <w:sz w:val="24"/>
          <w:szCs w:val="24"/>
        </w:rPr>
        <w:t>бакалавриата)</w:t>
      </w:r>
    </w:p>
    <w:p w:rsidR="00823074" w:rsidRPr="000438ED" w:rsidRDefault="0082307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г. Петропавловск-Камчатский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caps/>
          <w:sz w:val="24"/>
          <w:szCs w:val="24"/>
        </w:rPr>
        <w:t>202</w:t>
      </w:r>
      <w:r w:rsidRPr="000438ED">
        <w:rPr>
          <w:rFonts w:ascii="Times New Roman" w:eastAsia="Times New Roman" w:hAnsi="Times New Roman" w:cs="Times New Roman"/>
          <w:caps/>
          <w:sz w:val="24"/>
          <w:szCs w:val="24"/>
        </w:rPr>
        <w:t>5</w:t>
      </w:r>
      <w:r w:rsidRPr="000438ED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>год</w:t>
      </w: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  <w:r w:rsidRPr="000438ED">
        <w:rPr>
          <w:b/>
        </w:rPr>
        <w:t>10.1. ПАСПОРТ ОЦЕНОЧНЫХ СРЕДСТВ</w:t>
      </w:r>
    </w:p>
    <w:p w:rsidR="00823074" w:rsidRPr="000438ED" w:rsidRDefault="00823074">
      <w:pPr>
        <w:pStyle w:val="msonormalbullet2gif"/>
        <w:spacing w:before="0" w:beforeAutospacing="0" w:after="0" w:afterAutospacing="0"/>
        <w:contextualSpacing/>
        <w:jc w:val="center"/>
        <w:rPr>
          <w:b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6"/>
          <w:szCs w:val="26"/>
        </w:rPr>
        <w:t>Планируемые результаты сформированности универсальных и общепрофессиональных компетенций при прохождении практики</w:t>
      </w:r>
    </w:p>
    <w:tbl>
      <w:tblPr>
        <w:tblW w:w="49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2066"/>
        <w:gridCol w:w="961"/>
        <w:gridCol w:w="2063"/>
        <w:gridCol w:w="1328"/>
        <w:gridCol w:w="1328"/>
      </w:tblGrid>
      <w:tr w:rsidR="000438ED" w:rsidRPr="000438ED">
        <w:trPr>
          <w:trHeight w:val="119"/>
          <w:jc w:val="center"/>
        </w:trPr>
        <w:tc>
          <w:tcPr>
            <w:tcW w:w="1058" w:type="pct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1051" w:type="pct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Код и </w:t>
            </w: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</w:t>
            </w: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1539" w:type="pct"/>
            <w:gridSpan w:val="2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823074" w:rsidRPr="000438ED" w:rsidRDefault="000438ED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  <w:tc>
          <w:tcPr>
            <w:tcW w:w="676" w:type="pct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676" w:type="pct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Формы контроля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58" w:type="pct"/>
            <w:vMerge w:val="restart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УК-1</w:t>
            </w:r>
          </w:p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051" w:type="pct"/>
            <w:vMerge w:val="restart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ИД-3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УК-1 </w:t>
            </w:r>
            <w:r w:rsidRPr="000438ED">
              <w:rPr>
                <w:rFonts w:ascii="Times New Roman" w:hAnsi="Times New Roman" w:cs="Times New Roman"/>
                <w:bCs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принципы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развития и закономерности функционирования организации; основные методы поиска информации, для решения поставленной задачи по различным типам запросов;</w:t>
            </w:r>
          </w:p>
        </w:tc>
        <w:tc>
          <w:tcPr>
            <w:tcW w:w="676" w:type="pct"/>
            <w:vMerge w:val="restart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Организационный этап, включая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инструктаж по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технике безопасности, ознакомление с требования по охране т</w:t>
            </w: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руда и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пожарной безопасности, а также правилами внутреннего трудового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распорядка.</w:t>
            </w:r>
          </w:p>
          <w:p w:rsidR="00823074" w:rsidRPr="000438ED" w:rsidRDefault="000438ED">
            <w:pPr>
              <w:spacing w:after="0" w:line="240" w:lineRule="auto"/>
              <w:ind w:right="-103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Аналитический этап. Сбор информации об объекте практики и анализ источников;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обработка и анализ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полученной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информации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Завершающий этап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Подготовка отчета о</w:t>
            </w:r>
          </w:p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практике</w:t>
            </w:r>
          </w:p>
        </w:tc>
        <w:tc>
          <w:tcPr>
            <w:tcW w:w="676" w:type="pct"/>
            <w:vMerge w:val="restart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Беседа с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руководителем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Внесение записей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в отчет о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практики.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Устный опрос на защите отчета о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прохождении</w:t>
            </w:r>
          </w:p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практики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анализировать информацию, критически ее оценивать;</w:t>
            </w:r>
          </w:p>
        </w:tc>
        <w:tc>
          <w:tcPr>
            <w:tcW w:w="676" w:type="pct"/>
            <w:vMerge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76" w:type="pct"/>
            <w:vMerge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0438ED" w:rsidRPr="000438ED">
        <w:trPr>
          <w:trHeight w:val="43"/>
          <w:jc w:val="center"/>
        </w:trPr>
        <w:tc>
          <w:tcPr>
            <w:tcW w:w="1058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51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навыками систематизации данных для решения поставленных 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задач;</w:t>
            </w:r>
          </w:p>
        </w:tc>
        <w:tc>
          <w:tcPr>
            <w:tcW w:w="676" w:type="pct"/>
            <w:vMerge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676" w:type="pct"/>
            <w:vMerge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</w:p>
        </w:tc>
      </w:tr>
      <w:tr w:rsidR="000438ED" w:rsidRPr="000438ED">
        <w:trPr>
          <w:trHeight w:val="43"/>
          <w:jc w:val="center"/>
        </w:trPr>
        <w:tc>
          <w:tcPr>
            <w:tcW w:w="1058" w:type="pct"/>
            <w:vMerge w:val="restart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ОПК-2 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051" w:type="pct"/>
            <w:vMerge w:val="restart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ИД-1</w:t>
            </w:r>
            <w:r w:rsidRPr="000438E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vertAlign w:val="subscript"/>
              </w:rPr>
              <w:t>ОПК-2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 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Осуществляет поиск, анализ, отбор данных с использованием современного инструментария и 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интеллектуальных информационно-аналитических систем</w:t>
            </w:r>
          </w:p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</w:rPr>
              <w:t>ИД-2</w:t>
            </w:r>
            <w:r w:rsidRPr="000438ED">
              <w:rPr>
                <w:rFonts w:ascii="Times New Roman" w:hAnsi="Times New Roman" w:cs="Times New Roman"/>
                <w:b/>
                <w:bCs/>
                <w:iCs/>
                <w:sz w:val="18"/>
                <w:szCs w:val="18"/>
                <w:vertAlign w:val="subscript"/>
              </w:rPr>
              <w:t>ОПК-2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 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Использует современные инструменты информационно-аналитических систем обработки и анализа данных для принятия оптимальных управленческих решений</w:t>
            </w:r>
          </w:p>
        </w:tc>
        <w:tc>
          <w:tcPr>
            <w:tcW w:w="4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методы и сбора, обработки и статистического</w:t>
            </w: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 xml:space="preserve"> анализа данных, необходимых для решения поставленных экономических задач</w:t>
            </w:r>
          </w:p>
        </w:tc>
        <w:tc>
          <w:tcPr>
            <w:tcW w:w="67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38ED" w:rsidRPr="000438ED">
        <w:trPr>
          <w:trHeight w:val="117"/>
          <w:jc w:val="center"/>
        </w:trPr>
        <w:tc>
          <w:tcPr>
            <w:tcW w:w="1058" w:type="pct"/>
            <w:vMerge/>
            <w:tcBorders>
              <w:left w:val="single" w:sz="6" w:space="0" w:color="000000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  <w:vMerge/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>интерпретировать результаты обработки информации</w:t>
            </w:r>
          </w:p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0438ED" w:rsidRPr="000438ED">
        <w:trPr>
          <w:trHeight w:val="475"/>
          <w:jc w:val="center"/>
        </w:trPr>
        <w:tc>
          <w:tcPr>
            <w:tcW w:w="1058" w:type="pct"/>
            <w:vMerge/>
            <w:tcBorders>
              <w:left w:val="single" w:sz="6" w:space="0" w:color="000000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051" w:type="pct"/>
            <w:vMerge/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89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методами сбора и обработки больших массивов данных; навыками использования цифровых технологий обработки и </w:t>
            </w: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>представления информации для принятия управленческих решений</w:t>
            </w:r>
          </w:p>
        </w:tc>
        <w:tc>
          <w:tcPr>
            <w:tcW w:w="6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676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</w:tbl>
    <w:p w:rsidR="00823074" w:rsidRPr="000438ED" w:rsidRDefault="00823074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823074" w:rsidRPr="000438ED" w:rsidRDefault="000438ED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  <w:r w:rsidRPr="000438ED">
        <w:rPr>
          <w:rFonts w:ascii="Times New Roman" w:eastAsia="Calibri" w:hAnsi="Times New Roman" w:cs="Times New Roman"/>
          <w:sz w:val="26"/>
          <w:szCs w:val="26"/>
        </w:rPr>
        <w:t>Таблица 2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0438ED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0438ED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701"/>
        <w:gridCol w:w="1560"/>
        <w:gridCol w:w="708"/>
        <w:gridCol w:w="1113"/>
      </w:tblGrid>
      <w:tr w:rsidR="000438ED" w:rsidRPr="000438ED">
        <w:trPr>
          <w:trHeight w:val="48"/>
        </w:trPr>
        <w:tc>
          <w:tcPr>
            <w:tcW w:w="1702" w:type="dxa"/>
            <w:vAlign w:val="center"/>
          </w:tcPr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 достижения</w:t>
            </w:r>
          </w:p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823074" w:rsidRPr="000438ED" w:rsidRDefault="000438ED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(профессиональные стандарты/</w:t>
            </w:r>
          </w:p>
          <w:p w:rsidR="00823074" w:rsidRPr="000438ED" w:rsidRDefault="000438ED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8" w:type="dxa"/>
            <w:vAlign w:val="center"/>
          </w:tcPr>
          <w:p w:rsidR="00823074" w:rsidRPr="000438ED" w:rsidRDefault="000438ED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Уровень кв-ции</w:t>
            </w:r>
          </w:p>
        </w:tc>
        <w:tc>
          <w:tcPr>
            <w:tcW w:w="1113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0438ED" w:rsidRPr="000438ED">
        <w:trPr>
          <w:trHeight w:val="48"/>
        </w:trPr>
        <w:tc>
          <w:tcPr>
            <w:tcW w:w="1702" w:type="dxa"/>
          </w:tcPr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Анализ, обоснование и выбор решения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D/02.6</w:t>
            </w:r>
          </w:p>
        </w:tc>
        <w:tc>
          <w:tcPr>
            <w:tcW w:w="1701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ПК-1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Способен анализировать и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проводить расчеты финансово-экономических показателей на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основе типовых методик с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учетом действующей нормативно-правовой базы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ИД-1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vertAlign w:val="subscript"/>
              </w:rPr>
              <w:t>ПК-1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Анализирует структуру управления предприятием, разрабатывает решения по повышению ее эффективности</w:t>
            </w:r>
          </w:p>
        </w:tc>
        <w:tc>
          <w:tcPr>
            <w:tcW w:w="1701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Знать: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предметную область и специфику деятельности организации в объеме, достаточном для решения задач бизнес-анализа;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Уметь</w:t>
            </w:r>
            <w:r w:rsidRPr="000438ED">
              <w:rPr>
                <w:sz w:val="18"/>
                <w:szCs w:val="18"/>
              </w:rPr>
              <w:t xml:space="preserve"> </w:t>
            </w: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анализировать внутренние (внешние) факторы и условия, влияющие на деятельность организации;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Владеть: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навыками оценки ресурсов, необходимы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х для реализации решений</w:t>
            </w:r>
          </w:p>
        </w:tc>
        <w:tc>
          <w:tcPr>
            <w:tcW w:w="1560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Проф.стандарт: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«Бизнес аналитик» 08.037</w:t>
            </w:r>
          </w:p>
        </w:tc>
        <w:tc>
          <w:tcPr>
            <w:tcW w:w="708" w:type="dxa"/>
          </w:tcPr>
          <w:p w:rsidR="00823074" w:rsidRPr="000438ED" w:rsidRDefault="000438ED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3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Обоснование решений</w:t>
            </w:r>
          </w:p>
        </w:tc>
      </w:tr>
      <w:tr w:rsidR="000438ED" w:rsidRPr="000438ED">
        <w:trPr>
          <w:trHeight w:val="48"/>
        </w:trPr>
        <w:tc>
          <w:tcPr>
            <w:tcW w:w="1702" w:type="dxa"/>
            <w:vAlign w:val="center"/>
          </w:tcPr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Контролируемые этапы практики</w:t>
            </w:r>
          </w:p>
        </w:tc>
        <w:tc>
          <w:tcPr>
            <w:tcW w:w="8767" w:type="dxa"/>
            <w:gridSpan w:val="6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 xml:space="preserve">Организационный этап, включая инструктаж по технике безопасности, ознакомление с требования по охране труда и пожарной безопасности, а </w:t>
            </w: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также правилами внутреннего трудового распорядка.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Аналитический этап включает сбор информации об объекте практики и анализ источников; обработку и анализ полученной информации. Завершающий этап: подготовка отчета по практике</w:t>
            </w:r>
          </w:p>
        </w:tc>
      </w:tr>
      <w:tr w:rsidR="000438ED" w:rsidRPr="000438ED">
        <w:trPr>
          <w:trHeight w:val="48"/>
        </w:trPr>
        <w:tc>
          <w:tcPr>
            <w:tcW w:w="1702" w:type="dxa"/>
          </w:tcPr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Формы контроля</w:t>
            </w:r>
          </w:p>
        </w:tc>
        <w:tc>
          <w:tcPr>
            <w:tcW w:w="8767" w:type="dxa"/>
            <w:gridSpan w:val="6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 xml:space="preserve">Беседа с </w:t>
            </w: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руководителем практики. Внесение записей в отчет о прохождении практики. Устный опрос на защите отчета о прохождении практики.</w:t>
            </w:r>
          </w:p>
        </w:tc>
      </w:tr>
    </w:tbl>
    <w:p w:rsidR="00823074" w:rsidRPr="000438ED" w:rsidRDefault="008230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 xml:space="preserve">10.2. СТРУКТУРА ПРАКТИКИ И СОДЕРЖАНИЕ ОТЧЕТА </w:t>
      </w: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2126"/>
        <w:gridCol w:w="4678"/>
        <w:gridCol w:w="1225"/>
      </w:tblGrid>
      <w:tr w:rsidR="000438ED" w:rsidRPr="000438ED">
        <w:trPr>
          <w:trHeight w:val="68"/>
        </w:trPr>
        <w:tc>
          <w:tcPr>
            <w:tcW w:w="195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Разделы 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(этапы) практики</w:t>
            </w:r>
          </w:p>
        </w:tc>
        <w:tc>
          <w:tcPr>
            <w:tcW w:w="2126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 xml:space="preserve">Виды работ на практике, включая самостоятельную работу </w:t>
            </w:r>
            <w:r w:rsidRPr="000438E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обучающихся</w:t>
            </w:r>
          </w:p>
        </w:tc>
        <w:tc>
          <w:tcPr>
            <w:tcW w:w="4678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Содержание выполняемых работ (основные действия)</w:t>
            </w:r>
          </w:p>
        </w:tc>
        <w:tc>
          <w:tcPr>
            <w:tcW w:w="1225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Форма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текущего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  <w:t>контроля</w:t>
            </w:r>
          </w:p>
        </w:tc>
      </w:tr>
      <w:tr w:rsidR="000438ED" w:rsidRPr="000438ED">
        <w:trPr>
          <w:trHeight w:val="68"/>
        </w:trPr>
        <w:tc>
          <w:tcPr>
            <w:tcW w:w="195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  <w:t>Ознакомительный этап</w:t>
            </w:r>
          </w:p>
        </w:tc>
        <w:tc>
          <w:tcPr>
            <w:tcW w:w="2126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Подбор литературы по вопросам структурного анализа, методов диагностики проблем и вопросам социально- экономического развития  </w:t>
            </w:r>
          </w:p>
        </w:tc>
        <w:tc>
          <w:tcPr>
            <w:tcW w:w="4678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Ознакомление с 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методами анализа и планирования в системе государственного и муниципального управления. Ознакомление с методами диагностики, анализа и решения социально- экономических проблем, а также методами принятия решений и их реализации на практике. Ознакомление с с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овременными тенденциями развития политических процессов в мире, мировой экономики и глобализации, ориентироваться в вопросах международной конкуренции.</w:t>
            </w:r>
          </w:p>
        </w:tc>
        <w:tc>
          <w:tcPr>
            <w:tcW w:w="1225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Отчет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учебной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практике</w:t>
            </w:r>
          </w:p>
        </w:tc>
      </w:tr>
      <w:tr w:rsidR="000438ED" w:rsidRPr="000438ED">
        <w:trPr>
          <w:trHeight w:val="68"/>
        </w:trPr>
        <w:tc>
          <w:tcPr>
            <w:tcW w:w="195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Аналитический этап</w:t>
            </w:r>
          </w:p>
        </w:tc>
        <w:tc>
          <w:tcPr>
            <w:tcW w:w="2126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Систематизация и структурирование информации</w:t>
            </w:r>
          </w:p>
        </w:tc>
        <w:tc>
          <w:tcPr>
            <w:tcW w:w="4678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Провести анал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из нормативных правовых актов, определяющих правовой статус органа государственной власти (государственного органа, органа местного самоуправления, государственной или муниципальной организации). Провести анализ административного регламента органа государс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твенной власти (государственного органа, органа местного самоуправления, государственной или муниципальной организации. Представить структуру органа/организации, систему его взаимодействия с другими органами, гражданами и организациями. </w:t>
            </w:r>
          </w:p>
        </w:tc>
        <w:tc>
          <w:tcPr>
            <w:tcW w:w="1225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Отчет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учебной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практике</w:t>
            </w:r>
          </w:p>
        </w:tc>
      </w:tr>
      <w:tr w:rsidR="000438ED" w:rsidRPr="000438ED">
        <w:trPr>
          <w:trHeight w:val="68"/>
        </w:trPr>
        <w:tc>
          <w:tcPr>
            <w:tcW w:w="195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b/>
                <w:sz w:val="20"/>
                <w:szCs w:val="20"/>
                <w:lang w:eastAsia="en-US"/>
              </w:rPr>
              <w:t>Обобщающий этап</w:t>
            </w:r>
          </w:p>
        </w:tc>
        <w:tc>
          <w:tcPr>
            <w:tcW w:w="2126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Верификация и структуризация информации, полученная в результате анализа нормативно-правовых документов</w:t>
            </w:r>
          </w:p>
        </w:tc>
        <w:tc>
          <w:tcPr>
            <w:tcW w:w="4678" w:type="dxa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Систематизация и обобщение информации, подготовка предложений по совершенствованию системы государственного и муниципального у</w:t>
            </w:r>
            <w:r w:rsidRPr="000438ED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правления. Выводы о результатах деятельности органа государственной власти (государственного органа, органа местного самоуправления, государственной или муниципальной организации).</w:t>
            </w:r>
          </w:p>
        </w:tc>
        <w:tc>
          <w:tcPr>
            <w:tcW w:w="1225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Отчет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по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учебной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практике</w:t>
            </w:r>
          </w:p>
        </w:tc>
      </w:tr>
    </w:tbl>
    <w:p w:rsidR="00823074" w:rsidRPr="000438ED" w:rsidRDefault="0082307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823074">
      <w:pPr>
        <w:spacing w:after="0"/>
        <w:jc w:val="center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>Защита отчёта по учебной практике, заключается</w:t>
      </w: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в кратком 5-8 -минутном докладе обучающегося и его ответах на вопросы руково</w:t>
      </w: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softHyphen/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</w:t>
      </w: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по теме исследования.</w:t>
      </w:r>
    </w:p>
    <w:p w:rsidR="00823074" w:rsidRPr="000438ED" w:rsidRDefault="000438E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0438ED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В итоговой оценке учитываются: </w:t>
      </w:r>
    </w:p>
    <w:p w:rsidR="00823074" w:rsidRPr="000438ED" w:rsidRDefault="000438ED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соблюдение графика выполнения отчёта о практике;</w:t>
      </w:r>
    </w:p>
    <w:p w:rsidR="00823074" w:rsidRPr="000438ED" w:rsidRDefault="000438ED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полнота соответствия отчёта индивидуальному заданию и программе практики; </w:t>
      </w:r>
    </w:p>
    <w:p w:rsidR="00823074" w:rsidRPr="000438ED" w:rsidRDefault="000438ED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язык и стиль изложения;</w:t>
      </w:r>
    </w:p>
    <w:p w:rsidR="00823074" w:rsidRPr="000438ED" w:rsidRDefault="000438ED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правильность оформления отчёта; </w:t>
      </w:r>
    </w:p>
    <w:p w:rsidR="00823074" w:rsidRPr="000438ED" w:rsidRDefault="000438ED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самостояте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льность выполнения отчёта;</w:t>
      </w:r>
    </w:p>
    <w:p w:rsidR="00823074" w:rsidRPr="000438ED" w:rsidRDefault="000438ED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уровень компетенций;</w:t>
      </w:r>
    </w:p>
    <w:p w:rsidR="00823074" w:rsidRPr="000438ED" w:rsidRDefault="000438ED">
      <w:pPr>
        <w:tabs>
          <w:tab w:val="left" w:pos="900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- соблюдение требований по объему отчёта;</w:t>
      </w:r>
    </w:p>
    <w:p w:rsidR="00823074" w:rsidRPr="000438ED" w:rsidRDefault="000438ED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- ответы на вопросы в ходе защиты отчёта.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823074" w:rsidRPr="000438ED" w:rsidRDefault="00823074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3074" w:rsidRPr="000438ED" w:rsidRDefault="000438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 xml:space="preserve">10.3. КРИТЕРИИ ОЦЕНКИ ЗАЩИТЫ ОТЧЁТОВ О ПРАКТИКЕ </w:t>
      </w:r>
    </w:p>
    <w:p w:rsidR="00823074" w:rsidRPr="000438ED" w:rsidRDefault="000438ED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ПО 5-ти БАЛЛЬНОЙ ШКАЛЕ</w:t>
      </w:r>
    </w:p>
    <w:tbl>
      <w:tblPr>
        <w:tblStyle w:val="a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335"/>
      </w:tblGrid>
      <w:tr w:rsidR="000438ED" w:rsidRPr="000438ED">
        <w:tc>
          <w:tcPr>
            <w:tcW w:w="2802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«Отлично»</w:t>
            </w:r>
          </w:p>
        </w:tc>
        <w:tc>
          <w:tcPr>
            <w:tcW w:w="7335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обучающийся глубоко и прочно усвоил в</w:t>
            </w: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есь материал в ходе учебной практики, исчерпывающе, последовательно, грамотно и логически стройно излагает изученный материал, не испытывает затруднений с ответом при видоизменении вопроса, умеет обосновать предлагаемые им в отчете решения выявленных в орг</w:t>
            </w: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анизации проблем.</w:t>
            </w:r>
          </w:p>
        </w:tc>
      </w:tr>
      <w:tr w:rsidR="000438ED" w:rsidRPr="000438ED">
        <w:tc>
          <w:tcPr>
            <w:tcW w:w="2802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«Хорошо»</w:t>
            </w:r>
          </w:p>
        </w:tc>
        <w:tc>
          <w:tcPr>
            <w:tcW w:w="7335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обучающийся твердо знает материал, грамотно и по существу излагает его, не допускает существенных неточностей, выделяет основные проблемы в финансовой деятельности организации без указания собственных вариантов их решения.</w:t>
            </w:r>
          </w:p>
        </w:tc>
      </w:tr>
      <w:tr w:rsidR="000438ED" w:rsidRPr="000438ED">
        <w:tc>
          <w:tcPr>
            <w:tcW w:w="2802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«Удовлетворительно»</w:t>
            </w:r>
          </w:p>
        </w:tc>
        <w:tc>
          <w:tcPr>
            <w:tcW w:w="7335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обучающийся усвоил только основной материал, но не знает деталей, допускает неточности, нарушает последовательность в изложении материала и испытывает затруднения в обосновании выявленных проблем в финансовой деятельности организации.</w:t>
            </w:r>
          </w:p>
        </w:tc>
      </w:tr>
      <w:tr w:rsidR="000438ED" w:rsidRPr="000438ED">
        <w:tc>
          <w:tcPr>
            <w:tcW w:w="2802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«Неудовлетворительно»</w:t>
            </w:r>
          </w:p>
        </w:tc>
        <w:tc>
          <w:tcPr>
            <w:tcW w:w="7335" w:type="dxa"/>
          </w:tcPr>
          <w:p w:rsidR="00823074" w:rsidRPr="000438ED" w:rsidRDefault="000438ED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если обучающийся не знает значительной части материала, допускает существенные ошибки, отсутствуют выявленные обучающимся проблемы деятельности организации и пути их решения.</w:t>
            </w:r>
          </w:p>
          <w:p w:rsidR="00823074" w:rsidRPr="000438ED" w:rsidRDefault="000438ED">
            <w:pPr>
              <w:tabs>
                <w:tab w:val="left" w:pos="263"/>
              </w:tabs>
              <w:spacing w:after="0" w:line="240" w:lineRule="auto"/>
              <w:ind w:hanging="20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Неудовлетворительная оценка также может быть выставлена в с</w:t>
            </w: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лучаях:</w:t>
            </w:r>
          </w:p>
          <w:p w:rsidR="00823074" w:rsidRPr="000438ED" w:rsidRDefault="000438ED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несамостоятельности выполнения отчёта по практике (использования фрагментов текста другого автора без соответствующих ссылок);</w:t>
            </w:r>
          </w:p>
          <w:p w:rsidR="00823074" w:rsidRPr="000438ED" w:rsidRDefault="000438ED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несоответствия содержания отчёта индивидуальному заданию и (или) программе практики;</w:t>
            </w:r>
          </w:p>
          <w:p w:rsidR="00823074" w:rsidRPr="000438ED" w:rsidRDefault="000438ED">
            <w:pPr>
              <w:numPr>
                <w:ilvl w:val="0"/>
                <w:numId w:val="13"/>
              </w:numPr>
              <w:tabs>
                <w:tab w:val="left" w:pos="263"/>
                <w:tab w:val="left" w:pos="993"/>
              </w:tabs>
              <w:autoSpaceDE w:val="0"/>
              <w:autoSpaceDN w:val="0"/>
              <w:spacing w:after="0" w:line="240" w:lineRule="auto"/>
              <w:ind w:left="0" w:hanging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отсутствия аналитической информации. </w:t>
            </w:r>
          </w:p>
          <w:p w:rsidR="00823074" w:rsidRPr="000438ED" w:rsidRDefault="000438ED">
            <w:pPr>
              <w:tabs>
                <w:tab w:val="left" w:pos="263"/>
              </w:tabs>
              <w:spacing w:after="0" w:line="240" w:lineRule="auto"/>
              <w:ind w:hanging="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При неудовлетворительной оценке на заседании кафедры рассматривается вопрос о возможности и целесообразности повторного прохождения практики, о чём уведомляется деканат экономического факультета (представляется выписка</w:t>
            </w: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из протокола заседания кафедры). </w:t>
            </w:r>
          </w:p>
        </w:tc>
      </w:tr>
    </w:tbl>
    <w:p w:rsidR="00823074" w:rsidRPr="000438ED" w:rsidRDefault="0082307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823074" w:rsidRPr="000438ED" w:rsidRDefault="000438ED">
      <w:pPr>
        <w:keepNext/>
        <w:keepLines/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438ED">
        <w:rPr>
          <w:rFonts w:ascii="Times New Roman" w:eastAsia="Calibri" w:hAnsi="Times New Roman" w:cs="Times New Roman"/>
          <w:b/>
          <w:sz w:val="26"/>
          <w:szCs w:val="26"/>
          <w:lang w:eastAsia="en-US"/>
        </w:rPr>
        <w:tab/>
      </w:r>
      <w:r w:rsidRPr="000438ED">
        <w:rPr>
          <w:rFonts w:ascii="Times New Roman" w:eastAsia="Times New Roman" w:hAnsi="Times New Roman" w:cs="Times New Roman"/>
          <w:b/>
          <w:sz w:val="26"/>
          <w:szCs w:val="26"/>
        </w:rPr>
        <w:t>10.4. ОЦЕНОЧНЫЕ СРЕДСТВА ЭТАПОВ УЧЕБНОЙ (ОЗНАКОМИТЕЛЬНОЙ) ПРАКТИКИ</w:t>
      </w:r>
      <w:r w:rsidRPr="000438E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tbl>
      <w:tblPr>
        <w:tblW w:w="10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3239"/>
        <w:gridCol w:w="2503"/>
        <w:gridCol w:w="3828"/>
      </w:tblGrid>
      <w:tr w:rsidR="000438ED" w:rsidRPr="000438ED">
        <w:trPr>
          <w:trHeight w:val="453"/>
        </w:trPr>
        <w:tc>
          <w:tcPr>
            <w:tcW w:w="554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Контролируемые этапы практики</w:t>
            </w:r>
          </w:p>
          <w:p w:rsidR="00823074" w:rsidRPr="000438ED" w:rsidRDefault="000438E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Наименование </w:t>
            </w:r>
          </w:p>
          <w:p w:rsidR="00823074" w:rsidRPr="000438ED" w:rsidRDefault="000438E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оценочного средства</w:t>
            </w:r>
          </w:p>
        </w:tc>
      </w:tr>
      <w:tr w:rsidR="000438ED" w:rsidRPr="000438ED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УК-1; ОПК-2;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:rsidR="000438ED" w:rsidRPr="000438ED">
        <w:trPr>
          <w:trHeight w:val="679"/>
        </w:trPr>
        <w:tc>
          <w:tcPr>
            <w:tcW w:w="554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23074" w:rsidRPr="000438ED" w:rsidRDefault="000438ED">
            <w:pPr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УК-1; ОПК-2; ПК-1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содержания и написание отчета по практике. Устный опрос.</w:t>
            </w:r>
          </w:p>
        </w:tc>
      </w:tr>
      <w:tr w:rsidR="000438ED" w:rsidRPr="000438ED">
        <w:trPr>
          <w:trHeight w:val="906"/>
        </w:trPr>
        <w:tc>
          <w:tcPr>
            <w:tcW w:w="554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УК-1; ОПК-2; ПК-1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:rsidR="00823074" w:rsidRPr="000438ED" w:rsidRDefault="00823074">
      <w:pPr>
        <w:tabs>
          <w:tab w:val="left" w:pos="900"/>
        </w:tabs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23074" w:rsidRPr="000438ED" w:rsidRDefault="000438ED">
      <w:pPr>
        <w:tabs>
          <w:tab w:val="left" w:pos="900"/>
        </w:tabs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438ED">
        <w:rPr>
          <w:rFonts w:ascii="Times New Roman" w:hAnsi="Times New Roman" w:cs="Times New Roman"/>
          <w:b/>
          <w:sz w:val="26"/>
          <w:szCs w:val="26"/>
        </w:rPr>
        <w:t>10.5. ТИПОВЫЕ КОНТРОЛЬНЫЕ ВОПРОСЫ ДЛЯ ПРОВЕДЕНИЯ ПРОМЕЖУТОЧНОЙ АТТЕСТАЦИИ ПО ИТОГАМ ПРАКТИКИ</w:t>
      </w:r>
    </w:p>
    <w:p w:rsidR="00823074" w:rsidRPr="000438ED" w:rsidRDefault="000438ED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6"/>
          <w:szCs w:val="26"/>
        </w:rPr>
        <w:t xml:space="preserve"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 </w:t>
      </w:r>
    </w:p>
    <w:p w:rsidR="00823074" w:rsidRPr="000438ED" w:rsidRDefault="000438ED">
      <w:pPr>
        <w:tabs>
          <w:tab w:val="left" w:pos="900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6"/>
          <w:szCs w:val="26"/>
        </w:rPr>
        <w:t>Защита итогов практики проходит в форме собеседования.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6769"/>
      </w:tblGrid>
      <w:tr w:rsidR="000438ED" w:rsidRPr="000438ED">
        <w:tc>
          <w:tcPr>
            <w:tcW w:w="3085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Типовые контрольные вопросы</w:t>
            </w:r>
          </w:p>
        </w:tc>
      </w:tr>
      <w:tr w:rsidR="000438ED" w:rsidRPr="000438ED">
        <w:tc>
          <w:tcPr>
            <w:tcW w:w="3085" w:type="dxa"/>
            <w:shd w:val="clear" w:color="auto" w:fill="auto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eastAsia="Calibri" w:hAnsi="Times New Roman" w:cs="Times New Roman"/>
                <w:b/>
              </w:rPr>
              <w:t>УК-1</w:t>
            </w:r>
            <w:r w:rsidRPr="000438ED">
              <w:rPr>
                <w:rFonts w:ascii="Times New Roman" w:eastAsia="Calibri" w:hAnsi="Times New Roman" w:cs="Times New Roman"/>
              </w:rPr>
              <w:t xml:space="preserve">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6769" w:type="dxa"/>
            <w:shd w:val="clear" w:color="auto" w:fill="auto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1.Какие понятия и базовые подходы к экономическим исследованиям</w:t>
            </w:r>
            <w:r w:rsidRPr="000438ED">
              <w:rPr>
                <w:rFonts w:ascii="Times New Roman" w:hAnsi="Times New Roman" w:cs="Times New Roman"/>
              </w:rPr>
              <w:t>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2. Какие знания, умения и навыки были приобретены или развиты в результате прохождения практики?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 xml:space="preserve">3. Какие </w:t>
            </w:r>
            <w:r w:rsidRPr="000438ED">
              <w:rPr>
                <w:rFonts w:ascii="Times New Roman" w:hAnsi="Times New Roman" w:cs="Times New Roman"/>
              </w:rPr>
              <w:t>показатели и/или системы показателей использовали для обоснования выводов?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4. Какие основные информационно-аналитические источниками и справочники были использованы в процессе прохождения практики?</w:t>
            </w:r>
          </w:p>
        </w:tc>
      </w:tr>
      <w:tr w:rsidR="000438ED" w:rsidRPr="000438ED">
        <w:tc>
          <w:tcPr>
            <w:tcW w:w="3085" w:type="dxa"/>
            <w:shd w:val="clear" w:color="auto" w:fill="auto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438ED">
              <w:rPr>
                <w:rFonts w:ascii="Times New Roman" w:eastAsia="Calibri" w:hAnsi="Times New Roman" w:cs="Times New Roman"/>
                <w:b/>
              </w:rPr>
              <w:t xml:space="preserve">ОПК-2 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eastAsia="Calibri" w:hAnsi="Times New Roman" w:cs="Times New Roman"/>
                <w:bCs/>
              </w:rPr>
              <w:t xml:space="preserve">Способен осуществлять сбор, обработку и </w:t>
            </w:r>
            <w:r w:rsidRPr="000438ED">
              <w:rPr>
                <w:rFonts w:ascii="Times New Roman" w:eastAsia="Calibri" w:hAnsi="Times New Roman" w:cs="Times New Roman"/>
                <w:bCs/>
              </w:rPr>
              <w:t>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6769" w:type="dxa"/>
            <w:shd w:val="clear" w:color="auto" w:fill="auto"/>
          </w:tcPr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1. Какие источники информации Вами были использованы для проведения статистического анализа данных, необходимых для решения поставленных экономических задач?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2. Какие но</w:t>
            </w:r>
            <w:r w:rsidRPr="000438ED">
              <w:rPr>
                <w:rFonts w:ascii="Times New Roman" w:hAnsi="Times New Roman" w:cs="Times New Roman"/>
              </w:rPr>
              <w:t>вые знания были необходимы в процессе прохождения практики?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3. Какие библиографические источники были задействованы вами для решения профессиональных задач?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4. Какие теоретические знания были использованы при прохождении практики?</w:t>
            </w:r>
          </w:p>
          <w:p w:rsidR="00823074" w:rsidRPr="000438ED" w:rsidRDefault="000438E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5. Какие нормативные доку</w:t>
            </w:r>
            <w:r w:rsidRPr="000438ED">
              <w:rPr>
                <w:rFonts w:ascii="Times New Roman" w:hAnsi="Times New Roman" w:cs="Times New Roman"/>
              </w:rPr>
              <w:t>менты были использованы в процессе прохождения практики?</w:t>
            </w:r>
          </w:p>
        </w:tc>
      </w:tr>
      <w:tr w:rsidR="000438ED" w:rsidRPr="000438ED">
        <w:tc>
          <w:tcPr>
            <w:tcW w:w="3085" w:type="dxa"/>
            <w:shd w:val="clear" w:color="auto" w:fill="auto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0438ED">
              <w:rPr>
                <w:rFonts w:ascii="Times New Roman" w:eastAsia="Calibri" w:hAnsi="Times New Roman" w:cs="Times New Roman"/>
                <w:b/>
              </w:rPr>
              <w:t>ПК-1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438ED">
              <w:rPr>
                <w:rFonts w:ascii="Times New Roman" w:eastAsia="Calibri" w:hAnsi="Times New Roman" w:cs="Times New Roman"/>
                <w:bCs/>
              </w:rPr>
              <w:t>Способен анализировать и проводить расчеты финансово-экономических показателей на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438ED">
              <w:rPr>
                <w:rFonts w:ascii="Times New Roman" w:eastAsia="Calibri" w:hAnsi="Times New Roman" w:cs="Times New Roman"/>
                <w:bCs/>
              </w:rPr>
              <w:t>основе типовых методик с учетом действующей нормативной правовой базы</w:t>
            </w:r>
          </w:p>
        </w:tc>
        <w:tc>
          <w:tcPr>
            <w:tcW w:w="6769" w:type="dxa"/>
            <w:shd w:val="clear" w:color="auto" w:fill="auto"/>
          </w:tcPr>
          <w:p w:rsidR="00823074" w:rsidRPr="000438ED" w:rsidRDefault="000438ED">
            <w:pPr>
              <w:pStyle w:val="afa"/>
              <w:numPr>
                <w:ilvl w:val="0"/>
                <w:numId w:val="14"/>
              </w:numPr>
              <w:tabs>
                <w:tab w:val="left" w:pos="202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0438ED">
              <w:rPr>
                <w:sz w:val="22"/>
                <w:szCs w:val="22"/>
              </w:rPr>
              <w:t>Какие навыки анализа структуры управления</w:t>
            </w:r>
            <w:r w:rsidRPr="000438ED">
              <w:rPr>
                <w:sz w:val="22"/>
                <w:szCs w:val="22"/>
              </w:rPr>
              <w:t xml:space="preserve"> организацией Вами приобретены на практике?</w:t>
            </w:r>
          </w:p>
          <w:p w:rsidR="00823074" w:rsidRPr="000438ED" w:rsidRDefault="000438ED">
            <w:pPr>
              <w:pStyle w:val="afa"/>
              <w:numPr>
                <w:ilvl w:val="0"/>
                <w:numId w:val="14"/>
              </w:numPr>
              <w:tabs>
                <w:tab w:val="left" w:pos="202"/>
              </w:tabs>
              <w:ind w:left="0" w:firstLine="0"/>
              <w:jc w:val="both"/>
              <w:rPr>
                <w:sz w:val="22"/>
                <w:szCs w:val="22"/>
              </w:rPr>
            </w:pPr>
            <w:r w:rsidRPr="000438ED">
              <w:rPr>
                <w:sz w:val="22"/>
                <w:szCs w:val="22"/>
              </w:rPr>
              <w:t>Какие рекомендации по повышению эффективности функционирования организации Вами предложены?</w:t>
            </w:r>
          </w:p>
        </w:tc>
      </w:tr>
    </w:tbl>
    <w:p w:rsidR="00823074" w:rsidRPr="000438ED" w:rsidRDefault="00823074">
      <w:pPr>
        <w:tabs>
          <w:tab w:val="left" w:pos="1263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8230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8230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8230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8230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8230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8230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82307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6"/>
          <w:szCs w:val="26"/>
          <w:lang w:eastAsia="en-US"/>
        </w:rPr>
      </w:pPr>
    </w:p>
    <w:p w:rsidR="00823074" w:rsidRPr="000438ED" w:rsidRDefault="000438ED">
      <w:pPr>
        <w:pStyle w:val="afa"/>
        <w:keepNext/>
        <w:keepLines/>
        <w:spacing w:line="360" w:lineRule="auto"/>
        <w:ind w:left="0" w:firstLine="720"/>
        <w:jc w:val="both"/>
        <w:outlineLvl w:val="0"/>
        <w:rPr>
          <w:rFonts w:eastAsia="Times New Roman"/>
          <w:b/>
          <w:bCs/>
          <w:sz w:val="26"/>
          <w:szCs w:val="26"/>
        </w:rPr>
      </w:pPr>
      <w:r w:rsidRPr="000438ED">
        <w:rPr>
          <w:b/>
          <w:bCs/>
          <w:sz w:val="26"/>
          <w:szCs w:val="26"/>
        </w:rPr>
        <w:t xml:space="preserve">11. ЛИСТ ВНЕСЕНИЯ ИЗМЕНЕНИЙ В РАБОЧУЮ ПРОГРАММУ УЧЕБНОЙ (ОЗНАКОМИТЕЛЬНОЙ) ПРАКТИКИ </w:t>
      </w:r>
      <w:r w:rsidRPr="000438ED">
        <w:rPr>
          <w:rFonts w:eastAsia="Times New Roman"/>
          <w:b/>
          <w:bCs/>
          <w:sz w:val="26"/>
          <w:szCs w:val="26"/>
        </w:rPr>
        <w:t xml:space="preserve">ПО ПОЛУЧЕНИЮ ПЕРВИЧНЫХ </w:t>
      </w:r>
      <w:r w:rsidRPr="000438ED">
        <w:rPr>
          <w:rFonts w:eastAsia="Times New Roman"/>
          <w:b/>
          <w:bCs/>
          <w:sz w:val="26"/>
          <w:szCs w:val="26"/>
        </w:rPr>
        <w:t>ПРОФЕССИОНАЛЬНЫХ УМЕНИЙ И НАВЫКОВ</w:t>
      </w: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 xml:space="preserve">Дополнения и изменения в программу учебной (ознакомительной) практики по направлению подготовки 38.03.02 «Менеджмент» на 20__-20__ учебный год. </w:t>
      </w:r>
    </w:p>
    <w:p w:rsidR="00823074" w:rsidRPr="000438ED" w:rsidRDefault="0082307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 xml:space="preserve">В программу учебной (ознакомительной) практики по получению первичных профессиональных умений и навыков вносятся следующие изменения: </w:t>
      </w: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 xml:space="preserve">1. </w:t>
      </w: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 xml:space="preserve">2. </w:t>
      </w: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 xml:space="preserve">3. </w:t>
      </w:r>
    </w:p>
    <w:p w:rsidR="00823074" w:rsidRPr="000438ED" w:rsidRDefault="0082307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>Изменения в программу учебной (ознакомительной) практики внесены:</w:t>
      </w: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 xml:space="preserve">степень, должность                                                                Ф.И.О. </w:t>
      </w:r>
    </w:p>
    <w:p w:rsidR="00823074" w:rsidRPr="000438ED" w:rsidRDefault="0082307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>Внесение изменений в программу учебной (ознакомительной) практики утверждены на заседании кафедры «Экономика и управление»</w:t>
      </w: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>Протокол № __ от  «__»     _________    20</w:t>
      </w:r>
      <w:r w:rsidRPr="000438ED">
        <w:rPr>
          <w:rFonts w:ascii="Times New Roman" w:eastAsia="Calibri" w:hAnsi="Times New Roman" w:cs="Times New Roman"/>
          <w:sz w:val="24"/>
          <w:szCs w:val="24"/>
        </w:rPr>
        <w:t>__ года.</w:t>
      </w:r>
    </w:p>
    <w:p w:rsidR="00823074" w:rsidRPr="000438ED" w:rsidRDefault="00823074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Calibri" w:hAnsi="Times New Roman" w:cs="Times New Roman"/>
          <w:sz w:val="24"/>
          <w:szCs w:val="24"/>
        </w:rPr>
        <w:t>Зав. кафедрой                                                                          ФИО</w:t>
      </w:r>
    </w:p>
    <w:p w:rsidR="00823074" w:rsidRPr="000438ED" w:rsidRDefault="00823074">
      <w:pPr>
        <w:rPr>
          <w:rFonts w:ascii="Calibri" w:eastAsia="Calibri" w:hAnsi="Calibri" w:cs="Times New Roman"/>
          <w:sz w:val="24"/>
          <w:szCs w:val="24"/>
        </w:rPr>
      </w:pPr>
    </w:p>
    <w:p w:rsidR="00823074" w:rsidRPr="000438ED" w:rsidRDefault="00823074">
      <w:pPr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0438ED">
      <w:pPr>
        <w:tabs>
          <w:tab w:val="left" w:pos="8113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438ED">
        <w:rPr>
          <w:rFonts w:ascii="Times New Roman" w:hAnsi="Times New Roman" w:cs="Times New Roman"/>
          <w:b/>
          <w:sz w:val="24"/>
          <w:szCs w:val="24"/>
          <w:lang w:eastAsia="en-US"/>
        </w:rPr>
        <w:tab/>
      </w:r>
    </w:p>
    <w:p w:rsidR="00823074" w:rsidRPr="000438ED" w:rsidRDefault="00823074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23074" w:rsidRPr="000438ED" w:rsidRDefault="00823074"/>
    <w:p w:rsidR="00823074" w:rsidRPr="000438ED" w:rsidRDefault="00823074"/>
    <w:p w:rsidR="00823074" w:rsidRPr="000438ED" w:rsidRDefault="00823074"/>
    <w:p w:rsidR="00823074" w:rsidRPr="000438ED" w:rsidRDefault="0082307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«Всероссийская академия внешней торговли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Министерства экономического развития Российской Федерации»</w:t>
      </w: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Кафедра «Экономика и управление»</w:t>
      </w:r>
    </w:p>
    <w:p w:rsidR="00823074" w:rsidRPr="000438ED" w:rsidRDefault="0082307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0438E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База прохождения практики</w:t>
      </w:r>
    </w:p>
    <w:p w:rsidR="00823074" w:rsidRPr="000438ED" w:rsidRDefault="000438ED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Для прохождения обучающимися экономического факультета учебной и производственной (преддипломно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>й) практик кафедрой «Экономика и управление» заключены договоры со следующими предприятиями и организациями:</w:t>
      </w:r>
    </w:p>
    <w:p w:rsidR="00823074" w:rsidRPr="000438ED" w:rsidRDefault="00823074">
      <w:pPr>
        <w:spacing w:after="0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0438ED">
        <w:rPr>
          <w:rFonts w:ascii="Times New Roman" w:eastAsia="Calibri" w:hAnsi="Times New Roman" w:cs="Times New Roman"/>
          <w:b/>
          <w:lang w:eastAsia="en-US"/>
        </w:rPr>
        <w:t>БАНКИ</w:t>
      </w:r>
    </w:p>
    <w:p w:rsidR="00823074" w:rsidRPr="000438ED" w:rsidRDefault="000438ED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КФ ОАО «Азиатско- Тихоокеанский Банк» ПАО</w:t>
      </w:r>
    </w:p>
    <w:p w:rsidR="00823074" w:rsidRPr="000438ED" w:rsidRDefault="000438ED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ОАО «Сбербанк России» Камчатское отделение</w:t>
      </w:r>
    </w:p>
    <w:p w:rsidR="00823074" w:rsidRPr="000438ED" w:rsidRDefault="000438ED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ОАО «Газпромбанк»</w:t>
      </w:r>
    </w:p>
    <w:p w:rsidR="00823074" w:rsidRPr="000438ED" w:rsidRDefault="000438ED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 xml:space="preserve">Камчатский региональный филиал АО </w:t>
      </w:r>
      <w:r w:rsidRPr="000438ED">
        <w:rPr>
          <w:rFonts w:ascii="Times New Roman" w:eastAsia="Calibri" w:hAnsi="Times New Roman" w:cs="Times New Roman"/>
          <w:lang w:eastAsia="en-US"/>
        </w:rPr>
        <w:t>«Россельхозбанк» (Камчатский РФ АО «Россельхозбанк»)</w:t>
      </w:r>
    </w:p>
    <w:p w:rsidR="00823074" w:rsidRPr="000438ED" w:rsidRDefault="000438ED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РОО «Камчатский» Филиал №2754 ВТБ 24 (ПАО)</w:t>
      </w:r>
    </w:p>
    <w:p w:rsidR="00823074" w:rsidRPr="000438ED" w:rsidRDefault="000438ED">
      <w:pPr>
        <w:numPr>
          <w:ilvl w:val="0"/>
          <w:numId w:val="15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 xml:space="preserve">ОТП Банк </w:t>
      </w:r>
    </w:p>
    <w:p w:rsidR="00823074" w:rsidRPr="000438ED" w:rsidRDefault="000438ED">
      <w:pPr>
        <w:numPr>
          <w:ilvl w:val="0"/>
          <w:numId w:val="15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Отделение по Камчатскому краю Дальневосточного главного управления Центрального банка Российской Федерации</w:t>
      </w:r>
    </w:p>
    <w:p w:rsidR="00823074" w:rsidRPr="000438ED" w:rsidRDefault="000438ED">
      <w:pPr>
        <w:numPr>
          <w:ilvl w:val="0"/>
          <w:numId w:val="15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ПАО Банк «Открытие»</w:t>
      </w:r>
    </w:p>
    <w:p w:rsidR="00823074" w:rsidRPr="000438ED" w:rsidRDefault="000438ED">
      <w:pPr>
        <w:tabs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0438ED">
        <w:rPr>
          <w:rFonts w:ascii="Times New Roman" w:eastAsia="Calibri" w:hAnsi="Times New Roman" w:cs="Times New Roman"/>
          <w:b/>
          <w:lang w:eastAsia="en-US"/>
        </w:rPr>
        <w:t>ОРГАНЫ ВЛАСТИ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Аппарат Г</w:t>
      </w:r>
      <w:r w:rsidRPr="000438ED">
        <w:rPr>
          <w:rFonts w:ascii="Times New Roman" w:eastAsia="Calibri" w:hAnsi="Times New Roman" w:cs="Times New Roman"/>
          <w:lang w:eastAsia="en-US"/>
        </w:rPr>
        <w:t>убернатора и Правительства Камчатского края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Министерство финансов Камчатского края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 xml:space="preserve">Министерство экономического развития Камчатского края 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Управление экономического развития Елизовского муниципального района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Управление экономики Петропавловск-Камчатского го</w:t>
      </w:r>
      <w:r w:rsidRPr="000438ED">
        <w:rPr>
          <w:rFonts w:ascii="Times New Roman" w:eastAsia="Calibri" w:hAnsi="Times New Roman" w:cs="Times New Roman"/>
          <w:lang w:eastAsia="en-US"/>
        </w:rPr>
        <w:t>родского округа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Администрация Вулканного городского поселения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Министерство туризма Камчатского края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Контрольно-счетная палата Камчатского края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Федеральная кадастровая палата Федеральной службы регистрации, кадастра, картографии (г. Елизово)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 xml:space="preserve">Управление </w:t>
      </w:r>
      <w:r w:rsidRPr="000438ED">
        <w:rPr>
          <w:rFonts w:ascii="Times New Roman" w:eastAsia="Calibri" w:hAnsi="Times New Roman" w:cs="Times New Roman"/>
          <w:lang w:eastAsia="en-US"/>
        </w:rPr>
        <w:t>федерального казначейства по Камчатскому краю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Управление Росреестра по камчатскому краю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Управление судебного департамента в Камчатском крае</w:t>
      </w:r>
    </w:p>
    <w:p w:rsidR="00823074" w:rsidRPr="000438ED" w:rsidRDefault="000438ED">
      <w:pPr>
        <w:numPr>
          <w:ilvl w:val="0"/>
          <w:numId w:val="16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Адвокатская палата Камчатского края</w:t>
      </w:r>
    </w:p>
    <w:p w:rsidR="00823074" w:rsidRPr="000438ED" w:rsidRDefault="00823074">
      <w:pPr>
        <w:tabs>
          <w:tab w:val="left" w:pos="42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lang w:eastAsia="en-US"/>
        </w:rPr>
      </w:pPr>
    </w:p>
    <w:p w:rsidR="00823074" w:rsidRPr="000438ED" w:rsidRDefault="000438E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b/>
          <w:lang w:eastAsia="en-US"/>
        </w:rPr>
      </w:pPr>
      <w:r w:rsidRPr="000438ED">
        <w:rPr>
          <w:rFonts w:ascii="Times New Roman" w:eastAsia="Calibri" w:hAnsi="Times New Roman" w:cs="Times New Roman"/>
          <w:b/>
          <w:lang w:eastAsia="en-US"/>
        </w:rPr>
        <w:t>ПРЕДПРИЯТИЯ, ОРГАНИЗАЦИИ</w:t>
      </w:r>
    </w:p>
    <w:p w:rsidR="00823074" w:rsidRPr="000438ED" w:rsidRDefault="000438ED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ООО «Лечебно-эстетический центр «Лакрима»</w:t>
      </w:r>
    </w:p>
    <w:p w:rsidR="00823074" w:rsidRPr="000438ED" w:rsidRDefault="000438ED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ПАО «Мобильн</w:t>
      </w:r>
      <w:r w:rsidRPr="000438ED">
        <w:rPr>
          <w:rFonts w:ascii="Times New Roman" w:eastAsia="Calibri" w:hAnsi="Times New Roman" w:cs="Times New Roman"/>
          <w:lang w:eastAsia="en-US"/>
        </w:rPr>
        <w:t>ые ТелеСистемы» (МТС)</w:t>
      </w:r>
    </w:p>
    <w:p w:rsidR="00823074" w:rsidRPr="000438ED" w:rsidRDefault="000438ED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ООО «Интерминералс»</w:t>
      </w:r>
    </w:p>
    <w:p w:rsidR="00823074" w:rsidRPr="000438ED" w:rsidRDefault="000438ED">
      <w:pPr>
        <w:numPr>
          <w:ilvl w:val="0"/>
          <w:numId w:val="17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ФКУ «ЦХ и СО УМВД России по Камчатскому краю»</w:t>
      </w:r>
    </w:p>
    <w:p w:rsidR="00823074" w:rsidRPr="000438ED" w:rsidRDefault="000438E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5. ЗАО «Мясокомбинат Елизовский»</w:t>
      </w:r>
    </w:p>
    <w:p w:rsidR="00823074" w:rsidRPr="000438ED" w:rsidRDefault="000438E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6. ООО Финансовый и Бухгалтерский Консалтинг (ФБК)</w:t>
      </w:r>
    </w:p>
    <w:p w:rsidR="00823074" w:rsidRPr="000438ED" w:rsidRDefault="000438E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7. ЗАО «Агротек-Холдинг»</w:t>
      </w:r>
    </w:p>
    <w:p w:rsidR="00823074" w:rsidRPr="000438ED" w:rsidRDefault="000438E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8. Многофункциональный центр предоставления государственных</w:t>
      </w:r>
      <w:r w:rsidRPr="000438ED">
        <w:rPr>
          <w:rFonts w:ascii="Times New Roman" w:eastAsia="Calibri" w:hAnsi="Times New Roman" w:cs="Times New Roman"/>
          <w:lang w:eastAsia="en-US"/>
        </w:rPr>
        <w:t xml:space="preserve"> и муниципальных услуг в Камчатском крае (МФЦ)</w:t>
      </w:r>
    </w:p>
    <w:p w:rsidR="00823074" w:rsidRPr="000438ED" w:rsidRDefault="000438E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9.Отделение Пенсионного фонда России по Камчатскому краю</w:t>
      </w:r>
    </w:p>
    <w:p w:rsidR="00823074" w:rsidRPr="000438ED" w:rsidRDefault="000438E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10. Государственное учреждение Управление Пенсионного фонда РФ в г. Петропавловске – Камчатском.</w:t>
      </w:r>
    </w:p>
    <w:p w:rsidR="00823074" w:rsidRPr="000438ED" w:rsidRDefault="000438ED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eastAsia="Calibri" w:hAnsi="Times New Roman" w:cs="Times New Roman"/>
          <w:lang w:eastAsia="en-US"/>
        </w:rPr>
      </w:pPr>
      <w:r w:rsidRPr="000438ED">
        <w:rPr>
          <w:rFonts w:ascii="Times New Roman" w:eastAsia="Calibri" w:hAnsi="Times New Roman" w:cs="Times New Roman"/>
          <w:lang w:eastAsia="en-US"/>
        </w:rPr>
        <w:t>11. ООО «Интерсвет Плюс»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Приложение 2</w:t>
      </w:r>
    </w:p>
    <w:p w:rsidR="00823074" w:rsidRPr="000438ED" w:rsidRDefault="000438E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0438ED">
        <w:rPr>
          <w:rFonts w:ascii="Calibri" w:eastAsia="Calibri" w:hAnsi="Calibri" w:cs="Calibri"/>
          <w:sz w:val="24"/>
          <w:szCs w:val="24"/>
          <w:lang w:eastAsia="ar-SA"/>
        </w:rPr>
        <w:t>«</w:t>
      </w:r>
      <w:r w:rsidRPr="000438ED">
        <w:rPr>
          <w:rFonts w:ascii="Times New Roman" w:eastAsia="Calibri" w:hAnsi="Times New Roman" w:cs="Times New Roman"/>
          <w:lang w:eastAsia="ar-SA"/>
        </w:rPr>
        <w:t xml:space="preserve">Дальневосточный </w:t>
      </w:r>
      <w:r w:rsidRPr="000438ED">
        <w:rPr>
          <w:rFonts w:ascii="Times New Roman" w:eastAsia="Calibri" w:hAnsi="Times New Roman" w:cs="Times New Roman"/>
          <w:lang w:eastAsia="ar-SA"/>
        </w:rPr>
        <w:t>филиал Федерального государственного бюджетного образовательного учреждения высшего образования</w:t>
      </w:r>
    </w:p>
    <w:p w:rsidR="00823074" w:rsidRPr="000438ED" w:rsidRDefault="000438E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0438ED">
        <w:rPr>
          <w:rFonts w:ascii="Times New Roman" w:eastAsia="Calibri" w:hAnsi="Times New Roman" w:cs="Times New Roman"/>
          <w:lang w:eastAsia="ar-SA"/>
        </w:rPr>
        <w:t>«Всероссийская академия внешней торговли</w:t>
      </w:r>
    </w:p>
    <w:p w:rsidR="00823074" w:rsidRPr="000438ED" w:rsidRDefault="000438E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lang w:eastAsia="ar-SA"/>
        </w:rPr>
      </w:pPr>
      <w:r w:rsidRPr="000438ED">
        <w:rPr>
          <w:rFonts w:ascii="Times New Roman" w:eastAsia="Calibri" w:hAnsi="Times New Roman" w:cs="Times New Roman"/>
          <w:lang w:eastAsia="ar-SA"/>
        </w:rPr>
        <w:t>Министерства экономического развития Российской Федерации»</w:t>
      </w:r>
    </w:p>
    <w:p w:rsidR="00823074" w:rsidRPr="000438ED" w:rsidRDefault="0082307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:rsidR="00823074" w:rsidRPr="000438ED" w:rsidRDefault="000438E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  <w:r w:rsidRPr="000438ED">
        <w:rPr>
          <w:rFonts w:ascii="Times New Roman" w:hAnsi="Times New Roman" w:cs="Times New Roman"/>
          <w:sz w:val="23"/>
          <w:szCs w:val="23"/>
        </w:rPr>
        <w:t>Кафедра «Экономика и управление»</w:t>
      </w:r>
    </w:p>
    <w:p w:rsidR="00823074" w:rsidRPr="000438ED" w:rsidRDefault="00823074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3"/>
          <w:szCs w:val="23"/>
        </w:rPr>
      </w:pPr>
    </w:p>
    <w:p w:rsidR="00823074" w:rsidRPr="000438ED" w:rsidRDefault="000438ED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0438ED">
        <w:rPr>
          <w:rFonts w:ascii="Times New Roman" w:hAnsi="Times New Roman" w:cs="Times New Roman"/>
          <w:b/>
        </w:rPr>
        <w:t>ИНДИВИДУАЛЬНОЕ ЗАДАНИЕ</w:t>
      </w:r>
    </w:p>
    <w:p w:rsidR="00823074" w:rsidRPr="000438ED" w:rsidRDefault="000438ED">
      <w:pPr>
        <w:widowControl w:val="0"/>
        <w:ind w:right="45"/>
        <w:jc w:val="center"/>
        <w:rPr>
          <w:rFonts w:ascii="Times New Roman" w:hAnsi="Times New Roman" w:cs="Times New Roman"/>
          <w:sz w:val="23"/>
          <w:szCs w:val="23"/>
        </w:rPr>
      </w:pPr>
      <w:r w:rsidRPr="000438ED">
        <w:rPr>
          <w:rFonts w:ascii="Times New Roman" w:hAnsi="Times New Roman" w:cs="Times New Roman"/>
          <w:b/>
        </w:rPr>
        <w:t>на</w:t>
      </w:r>
      <w:r w:rsidRPr="000438ED">
        <w:rPr>
          <w:rFonts w:ascii="Times New Roman" w:hAnsi="Times New Roman" w:cs="Times New Roman"/>
          <w:b/>
        </w:rPr>
        <w:t xml:space="preserve"> (наименование практики)</w:t>
      </w:r>
    </w:p>
    <w:p w:rsidR="00823074" w:rsidRPr="000438ED" w:rsidRDefault="000438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b/>
          <w:sz w:val="24"/>
          <w:szCs w:val="24"/>
        </w:rPr>
        <w:t>Обучающемуся</w:t>
      </w:r>
      <w:r w:rsidRPr="000438ED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0438ED">
        <w:rPr>
          <w:rFonts w:ascii="Times New Roman" w:hAnsi="Times New Roman" w:cs="Times New Roman"/>
          <w:b/>
          <w:sz w:val="24"/>
          <w:szCs w:val="24"/>
        </w:rPr>
        <w:t>Группы</w:t>
      </w:r>
      <w:r w:rsidRPr="000438ED">
        <w:rPr>
          <w:rFonts w:ascii="Times New Roman" w:hAnsi="Times New Roman" w:cs="Times New Roman"/>
          <w:sz w:val="24"/>
          <w:szCs w:val="24"/>
        </w:rPr>
        <w:t xml:space="preserve"> _____________</w:t>
      </w:r>
    </w:p>
    <w:p w:rsidR="00823074" w:rsidRPr="000438ED" w:rsidRDefault="000438E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0438ED">
        <w:rPr>
          <w:rFonts w:ascii="Times New Roman" w:eastAsia="Arial Unicode MS" w:hAnsi="Times New Roman" w:cs="Times New Roman"/>
          <w:i/>
          <w:sz w:val="24"/>
          <w:szCs w:val="24"/>
          <w:lang w:bidi="ru-RU"/>
        </w:rPr>
        <w:t xml:space="preserve">                                                                   (ФИО обучающегося полностью)</w:t>
      </w:r>
    </w:p>
    <w:p w:rsidR="00823074" w:rsidRPr="000438ED" w:rsidRDefault="000438E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Место прохождения практики: ____________________________</w:t>
      </w:r>
      <w:r w:rsidRPr="000438ED">
        <w:rPr>
          <w:rFonts w:ascii="Times New Roman" w:hAnsi="Times New Roman" w:cs="Times New Roman"/>
          <w:sz w:val="24"/>
          <w:szCs w:val="24"/>
        </w:rPr>
        <w:t>_______________________</w:t>
      </w:r>
      <w:r w:rsidRPr="000438ED">
        <w:rPr>
          <w:rFonts w:ascii="Times New Roman" w:hAnsi="Times New Roman" w:cs="Times New Roman"/>
          <w:sz w:val="24"/>
          <w:szCs w:val="24"/>
        </w:rPr>
        <w:br/>
        <w:t>Срок прохождения практики с «</w:t>
      </w:r>
      <w:r w:rsidRPr="000438ED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0438ED">
        <w:rPr>
          <w:rFonts w:ascii="Times New Roman" w:hAnsi="Times New Roman" w:cs="Times New Roman"/>
          <w:sz w:val="24"/>
          <w:szCs w:val="24"/>
        </w:rPr>
        <w:t xml:space="preserve">» </w:t>
      </w:r>
      <w:r w:rsidRPr="000438ED">
        <w:rPr>
          <w:rFonts w:ascii="Times New Roman" w:hAnsi="Times New Roman" w:cs="Times New Roman"/>
          <w:sz w:val="24"/>
          <w:szCs w:val="24"/>
          <w:u w:val="single"/>
        </w:rPr>
        <w:t>__________</w:t>
      </w:r>
      <w:r w:rsidRPr="000438ED">
        <w:rPr>
          <w:rFonts w:ascii="Times New Roman" w:hAnsi="Times New Roman" w:cs="Times New Roman"/>
          <w:sz w:val="24"/>
          <w:szCs w:val="24"/>
        </w:rPr>
        <w:t xml:space="preserve"> 202</w:t>
      </w:r>
      <w:r w:rsidRPr="000438ED">
        <w:rPr>
          <w:rFonts w:ascii="Times New Roman" w:hAnsi="Times New Roman" w:cs="Times New Roman"/>
          <w:sz w:val="24"/>
          <w:szCs w:val="24"/>
          <w:u w:val="single"/>
        </w:rPr>
        <w:t xml:space="preserve">__ </w:t>
      </w:r>
      <w:r w:rsidRPr="000438ED">
        <w:rPr>
          <w:rFonts w:ascii="Times New Roman" w:hAnsi="Times New Roman" w:cs="Times New Roman"/>
          <w:sz w:val="24"/>
          <w:szCs w:val="24"/>
        </w:rPr>
        <w:t>г. по «</w:t>
      </w:r>
      <w:r w:rsidRPr="000438ED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0438ED">
        <w:rPr>
          <w:rFonts w:ascii="Times New Roman" w:hAnsi="Times New Roman" w:cs="Times New Roman"/>
          <w:sz w:val="24"/>
          <w:szCs w:val="24"/>
        </w:rPr>
        <w:t>»</w:t>
      </w:r>
      <w:r w:rsidRPr="000438ED">
        <w:rPr>
          <w:rFonts w:ascii="Times New Roman" w:hAnsi="Times New Roman" w:cs="Times New Roman"/>
          <w:sz w:val="24"/>
          <w:szCs w:val="24"/>
          <w:u w:val="single"/>
        </w:rPr>
        <w:t xml:space="preserve"> __________</w:t>
      </w:r>
      <w:r w:rsidRPr="000438ED">
        <w:rPr>
          <w:rFonts w:ascii="Times New Roman" w:hAnsi="Times New Roman" w:cs="Times New Roman"/>
          <w:sz w:val="24"/>
          <w:szCs w:val="24"/>
        </w:rPr>
        <w:t xml:space="preserve"> 202</w:t>
      </w:r>
      <w:r w:rsidRPr="000438ED">
        <w:rPr>
          <w:rFonts w:ascii="Times New Roman" w:hAnsi="Times New Roman" w:cs="Times New Roman"/>
          <w:sz w:val="24"/>
          <w:szCs w:val="24"/>
          <w:u w:val="single"/>
        </w:rPr>
        <w:t xml:space="preserve">__ </w:t>
      </w:r>
      <w:r w:rsidRPr="000438ED">
        <w:rPr>
          <w:rFonts w:ascii="Times New Roman" w:hAnsi="Times New Roman" w:cs="Times New Roman"/>
          <w:sz w:val="24"/>
          <w:szCs w:val="24"/>
        </w:rPr>
        <w:t>г.</w:t>
      </w: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</w:pPr>
      <w:r w:rsidRPr="000438ED">
        <w:rPr>
          <w:b/>
          <w:bCs/>
        </w:rPr>
        <w:t xml:space="preserve">Цель учебной (ознакомительной) практики </w:t>
      </w:r>
      <w:r w:rsidRPr="000438ED">
        <w:t>является</w:t>
      </w:r>
      <w:r w:rsidRPr="000438ED">
        <w:rPr>
          <w:b/>
          <w:bCs/>
        </w:rPr>
        <w:t xml:space="preserve"> </w:t>
      </w:r>
      <w:r w:rsidRPr="000438ED">
        <w:rPr>
          <w:bCs/>
        </w:rPr>
        <w:t xml:space="preserve">выполнение определенных видов работ, связанных с будущей профессиональной деятельностью, </w:t>
      </w:r>
      <w:r w:rsidRPr="000438ED">
        <w:rPr>
          <w:bCs/>
        </w:rPr>
        <w:t>направленных на</w:t>
      </w:r>
      <w:r w:rsidRPr="000438ED">
        <w:rPr>
          <w:b/>
          <w:bCs/>
        </w:rPr>
        <w:t xml:space="preserve"> </w:t>
      </w:r>
      <w:r w:rsidRPr="000438ED">
        <w:t>приобретение обучающимися навыков самостоятельного экономического и финансового анализа деятельности организации, а также выработки управленческих решений.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/>
          <w:bCs/>
        </w:rPr>
      </w:pPr>
      <w:r w:rsidRPr="000438ED">
        <w:rPr>
          <w:b/>
          <w:bCs/>
        </w:rPr>
        <w:t>Задачами практики являются: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закрепление, углубление и расширение теоретических зна</w:t>
      </w:r>
      <w:r w:rsidRPr="000438ED">
        <w:rPr>
          <w:bCs/>
        </w:rPr>
        <w:t>ний, умений и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навыков, полученных обучающимися в процессе теоретического обучения;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осознание мотивов и ценностей в избранной профессии;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усвоение сущности и содержания правовых основ деятельности в условиях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современной рыночной экономики;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ознакомление</w:t>
      </w:r>
      <w:r w:rsidRPr="000438ED">
        <w:rPr>
          <w:bCs/>
        </w:rPr>
        <w:t xml:space="preserve"> с характером деятельности организаций и предприятий,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перспективами их развития;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изучение основ юридической ответственности участников экономических и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правовых отношений при осуществлении маркетинговой деятельности;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 xml:space="preserve">- выработка умений поиска необходимых </w:t>
      </w:r>
      <w:r w:rsidRPr="000438ED">
        <w:rPr>
          <w:bCs/>
        </w:rPr>
        <w:t>нормативных правовых актов, их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толкования и использования в профессиональной деятельности;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изучение принципов построения организационной и производственной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структуры предприятия, рациональной организации производственного (управленческого) процесса;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ра</w:t>
      </w:r>
      <w:r w:rsidRPr="000438ED">
        <w:rPr>
          <w:bCs/>
        </w:rPr>
        <w:t>звитие у студентов способностей и навыков поиска и использования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различных источников информации необходимых для составления отчета по практике;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изучение функционирования системы внутреннего документооборота организации, ведения баз данных по различным п</w:t>
      </w:r>
      <w:r w:rsidRPr="000438ED">
        <w:rPr>
          <w:bCs/>
        </w:rPr>
        <w:t>оказателям и формирования информационного обеспечения участников организационных проектов;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формирование отчета по учебной практике как итога самостоятельного исследования.</w:t>
      </w:r>
    </w:p>
    <w:p w:rsidR="00823074" w:rsidRPr="000438ED" w:rsidRDefault="000438ED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438ED">
        <w:rPr>
          <w:rFonts w:ascii="Times New Roman" w:hAnsi="Times New Roman" w:cs="Times New Roman"/>
          <w:b/>
          <w:sz w:val="24"/>
          <w:szCs w:val="24"/>
        </w:rPr>
        <w:t>Содержание практики, вопросы, подлежащие изучению:</w:t>
      </w:r>
    </w:p>
    <w:p w:rsidR="00823074" w:rsidRPr="000438ED" w:rsidRDefault="000438ED">
      <w:pPr>
        <w:shd w:val="clear" w:color="auto" w:fill="FFFFFF"/>
        <w:tabs>
          <w:tab w:val="left" w:pos="28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‒</w:t>
      </w:r>
      <w:r w:rsidRPr="000438ED">
        <w:rPr>
          <w:rFonts w:ascii="Times New Roman" w:hAnsi="Times New Roman" w:cs="Times New Roman"/>
          <w:sz w:val="24"/>
          <w:szCs w:val="24"/>
        </w:rPr>
        <w:tab/>
        <w:t>проведение анализа нормативно</w:t>
      </w:r>
      <w:r w:rsidRPr="000438ED">
        <w:rPr>
          <w:rFonts w:ascii="Times New Roman" w:hAnsi="Times New Roman" w:cs="Times New Roman"/>
          <w:sz w:val="24"/>
          <w:szCs w:val="24"/>
        </w:rPr>
        <w:t>й правовой базы организации, где осуществляется практика;</w:t>
      </w:r>
    </w:p>
    <w:p w:rsidR="00823074" w:rsidRPr="000438ED" w:rsidRDefault="000438ED">
      <w:pPr>
        <w:shd w:val="clear" w:color="auto" w:fill="FFFFFF"/>
        <w:tabs>
          <w:tab w:val="left" w:pos="28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‒</w:t>
      </w:r>
      <w:r w:rsidRPr="000438ED">
        <w:rPr>
          <w:rFonts w:ascii="Times New Roman" w:hAnsi="Times New Roman" w:cs="Times New Roman"/>
          <w:sz w:val="24"/>
          <w:szCs w:val="24"/>
        </w:rPr>
        <w:tab/>
        <w:t>сбор и систематизация теоретического и фактического материала и эмпирических данных о функционировании органа государственной власти (местного самоуправления, организации);</w:t>
      </w:r>
    </w:p>
    <w:p w:rsidR="00823074" w:rsidRPr="000438ED" w:rsidRDefault="000438ED">
      <w:pPr>
        <w:shd w:val="clear" w:color="auto" w:fill="FFFFFF"/>
        <w:tabs>
          <w:tab w:val="left" w:pos="28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‒</w:t>
      </w:r>
      <w:r w:rsidRPr="000438ED">
        <w:rPr>
          <w:rFonts w:ascii="Times New Roman" w:hAnsi="Times New Roman" w:cs="Times New Roman"/>
          <w:sz w:val="24"/>
          <w:szCs w:val="24"/>
        </w:rPr>
        <w:tab/>
        <w:t xml:space="preserve">обобщение полученной </w:t>
      </w:r>
      <w:r w:rsidRPr="000438ED">
        <w:rPr>
          <w:rFonts w:ascii="Times New Roman" w:hAnsi="Times New Roman" w:cs="Times New Roman"/>
          <w:sz w:val="24"/>
          <w:szCs w:val="24"/>
        </w:rPr>
        <w:t>информации, формулирование приобретенных и закрепленных навыков;</w:t>
      </w:r>
    </w:p>
    <w:p w:rsidR="00823074" w:rsidRPr="000438ED" w:rsidRDefault="000438ED">
      <w:pPr>
        <w:shd w:val="clear" w:color="auto" w:fill="FFFFFF"/>
        <w:tabs>
          <w:tab w:val="left" w:pos="28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‒</w:t>
      </w:r>
      <w:r w:rsidRPr="000438ED">
        <w:rPr>
          <w:rFonts w:ascii="Times New Roman" w:hAnsi="Times New Roman" w:cs="Times New Roman"/>
          <w:sz w:val="24"/>
          <w:szCs w:val="24"/>
        </w:rPr>
        <w:tab/>
        <w:t>подготовка письменного отчета по практике.</w:t>
      </w:r>
    </w:p>
    <w:p w:rsidR="00823074" w:rsidRPr="000438ED" w:rsidRDefault="000438ED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438ED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практики: </w:t>
      </w:r>
    </w:p>
    <w:p w:rsidR="00823074" w:rsidRPr="000438ED" w:rsidRDefault="000438ED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</w:p>
    <w:p w:rsidR="00823074" w:rsidRPr="000438ED" w:rsidRDefault="00823074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043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Научный руководитель практики от вуза:</w:t>
      </w:r>
    </w:p>
    <w:p w:rsidR="00823074" w:rsidRPr="000438ED" w:rsidRDefault="00043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заведующий кафедрой «Экономика и управление» </w:t>
      </w:r>
    </w:p>
    <w:p w:rsidR="00823074" w:rsidRPr="000438ED" w:rsidRDefault="000438ED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канд.экон.наук, доцент                                                                   __________ Л.И. Кулакова  </w:t>
      </w:r>
    </w:p>
    <w:p w:rsidR="00823074" w:rsidRPr="000438ED" w:rsidRDefault="00823074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823074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0438ED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 xml:space="preserve">Обучающийся  </w:t>
      </w:r>
      <w:r w:rsidRPr="000438ED">
        <w:rPr>
          <w:rFonts w:ascii="Times New Roman" w:hAnsi="Times New Roman" w:cs="Times New Roman"/>
          <w:sz w:val="24"/>
          <w:szCs w:val="24"/>
        </w:rPr>
        <w:tab/>
        <w:t xml:space="preserve">   «___»___________20___г.                       __________ И.И.Иванов</w:t>
      </w: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hAnsi="Times New Roman" w:cs="Times New Roman"/>
          <w:sz w:val="24"/>
          <w:szCs w:val="24"/>
        </w:rPr>
        <w:t>Приложение 3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438ED">
        <w:rPr>
          <w:rFonts w:ascii="Times New Roman" w:eastAsia="Times New Roman" w:hAnsi="Times New Roman" w:cs="Times New Roman"/>
          <w:sz w:val="23"/>
          <w:szCs w:val="23"/>
        </w:rPr>
        <w:t xml:space="preserve">«Дальневосточный </w:t>
      </w:r>
      <w:r w:rsidRPr="000438ED">
        <w:rPr>
          <w:rFonts w:ascii="Times New Roman" w:eastAsia="Times New Roman" w:hAnsi="Times New Roman" w:cs="Times New Roman"/>
          <w:sz w:val="23"/>
          <w:szCs w:val="23"/>
        </w:rPr>
        <w:t>филиал Федерального государственного бюджетного образовательного учреждения высшего образования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438ED">
        <w:rPr>
          <w:rFonts w:ascii="Times New Roman" w:eastAsia="Times New Roman" w:hAnsi="Times New Roman" w:cs="Times New Roman"/>
          <w:sz w:val="23"/>
          <w:szCs w:val="23"/>
        </w:rPr>
        <w:t>«Всероссийская академия внешней торговли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438ED">
        <w:rPr>
          <w:rFonts w:ascii="Times New Roman" w:eastAsia="Times New Roman" w:hAnsi="Times New Roman" w:cs="Times New Roman"/>
          <w:sz w:val="23"/>
          <w:szCs w:val="23"/>
        </w:rPr>
        <w:t>Министерства экономического развития Российской Федерации»</w:t>
      </w: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438ED">
        <w:rPr>
          <w:rFonts w:ascii="Times New Roman" w:eastAsia="Times New Roman" w:hAnsi="Times New Roman" w:cs="Times New Roman"/>
          <w:sz w:val="23"/>
          <w:szCs w:val="23"/>
        </w:rPr>
        <w:t>Кафедра «Экономика и управление»</w:t>
      </w: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438ED">
        <w:rPr>
          <w:rFonts w:ascii="Times New Roman" w:eastAsia="Times New Roman" w:hAnsi="Times New Roman" w:cs="Times New Roman"/>
          <w:b/>
          <w:sz w:val="23"/>
          <w:szCs w:val="23"/>
        </w:rPr>
        <w:t>ПЛАН-ГРАФИК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3"/>
          <w:szCs w:val="23"/>
        </w:rPr>
        <w:t>прохождения (</w:t>
      </w:r>
      <w:r w:rsidRPr="000438ED">
        <w:rPr>
          <w:rFonts w:ascii="Times New Roman" w:eastAsia="Times New Roman" w:hAnsi="Times New Roman" w:cs="Times New Roman"/>
          <w:b/>
          <w:sz w:val="23"/>
          <w:szCs w:val="23"/>
        </w:rPr>
        <w:t>наименование практики)</w:t>
      </w: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sz w:val="24"/>
          <w:szCs w:val="24"/>
        </w:rPr>
        <w:t>Обучающийся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</w:t>
      </w:r>
      <w:r w:rsidRPr="000438ED">
        <w:rPr>
          <w:rFonts w:ascii="Times New Roman" w:eastAsia="Times New Roman" w:hAnsi="Times New Roman" w:cs="Times New Roman"/>
          <w:b/>
          <w:sz w:val="24"/>
          <w:szCs w:val="24"/>
        </w:rPr>
        <w:t>Группы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 _____________</w:t>
      </w: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i/>
          <w:sz w:val="16"/>
          <w:szCs w:val="16"/>
        </w:rPr>
      </w:pPr>
      <w:r w:rsidRPr="000438ED">
        <w:rPr>
          <w:rFonts w:ascii="Times New Roman" w:eastAsia="Arial Unicode MS" w:hAnsi="Times New Roman" w:cs="Times New Roman"/>
          <w:i/>
          <w:sz w:val="16"/>
          <w:szCs w:val="16"/>
          <w:lang w:bidi="ru-RU"/>
        </w:rPr>
        <w:t xml:space="preserve">                                                                   (ФИО обучающегося полностью)</w:t>
      </w: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ind w:right="-1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Место прохождения практики: 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br/>
        <w:t>Срок прохождения практики с «07» февраля 2022 г. по «07» марта 2022 г.</w:t>
      </w:r>
    </w:p>
    <w:tbl>
      <w:tblPr>
        <w:tblW w:w="94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5579"/>
        <w:gridCol w:w="1708"/>
        <w:gridCol w:w="1595"/>
      </w:tblGrid>
      <w:tr w:rsidR="000438ED" w:rsidRPr="000438ED">
        <w:trPr>
          <w:trHeight w:val="487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Выполняемые работы и мероприятия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Срок</w:t>
            </w:r>
          </w:p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о выполнении</w:t>
            </w:r>
          </w:p>
        </w:tc>
      </w:tr>
      <w:tr w:rsidR="000438ED" w:rsidRPr="000438ED">
        <w:trPr>
          <w:trHeight w:val="2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Инструктаж по технике безопасности, правилам внутреннего р</w:t>
            </w: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07.02.2024 г.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8230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8ED" w:rsidRPr="000438ED">
        <w:trPr>
          <w:trHeight w:val="2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нормативных правовых документов, регламентирующих сферу деятельности организации. Исследование системы </w:t>
            </w: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 и организационной структуры организации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07.02.2024 г.-</w:t>
            </w:r>
          </w:p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15.02.2024 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8230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8ED" w:rsidRPr="000438ED">
        <w:trPr>
          <w:trHeight w:val="2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16.02.2024 г.- 22.02.2024 г.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8230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8ED" w:rsidRPr="000438ED">
        <w:trPr>
          <w:trHeight w:val="54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 и обобщение фактических данных. </w:t>
            </w: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статистической информации по теме исследования.</w:t>
            </w:r>
          </w:p>
        </w:tc>
        <w:tc>
          <w:tcPr>
            <w:tcW w:w="1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24.02.2024 г.-</w:t>
            </w:r>
          </w:p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03.03.2024 г.</w:t>
            </w:r>
          </w:p>
        </w:tc>
        <w:tc>
          <w:tcPr>
            <w:tcW w:w="15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8230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8ED" w:rsidRPr="000438ED">
        <w:trPr>
          <w:trHeight w:val="266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04.03.2024 г.-</w:t>
            </w:r>
          </w:p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07.03.2024 г.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8230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438ED" w:rsidRPr="000438ED">
        <w:trPr>
          <w:trHeight w:val="531"/>
        </w:trPr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Представление отчета на кафедру.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</w:rPr>
              <w:t>09.03.2024 г.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82307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23074" w:rsidRPr="000438ED" w:rsidRDefault="008230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Научный руководитель практической подготовки от ДВФ ВАВТ:</w:t>
      </w:r>
    </w:p>
    <w:p w:rsidR="00823074" w:rsidRPr="000438ED" w:rsidRDefault="000438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заведующая кафедрой «Экономика и управление»</w:t>
      </w:r>
    </w:p>
    <w:p w:rsidR="00823074" w:rsidRPr="000438ED" w:rsidRDefault="000438E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канд. экон. наук, доцент                                                                     __________Л.И.Кулакова  </w:t>
      </w:r>
    </w:p>
    <w:p w:rsidR="00823074" w:rsidRPr="000438ED" w:rsidRDefault="00823074">
      <w:pPr>
        <w:spacing w:after="4" w:line="268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823074" w:rsidRPr="000438ED" w:rsidRDefault="000438ED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0438ED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Обучающийся  </w:t>
      </w:r>
      <w:r w:rsidRPr="000438E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«___»___________2024 г.                     </w:t>
      </w:r>
      <w:r w:rsidRPr="000438ED">
        <w:rPr>
          <w:rFonts w:ascii="Times New Roman" w:eastAsia="Times New Roman" w:hAnsi="Times New Roman" w:cs="Times New Roman"/>
          <w:sz w:val="24"/>
          <w:szCs w:val="24"/>
          <w:lang w:eastAsia="en-US"/>
        </w:rPr>
        <w:tab/>
        <w:t xml:space="preserve">   __________ И.И.Иванов</w:t>
      </w: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:rsidR="00823074" w:rsidRPr="000438ED" w:rsidRDefault="00823074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Приложение 4</w:t>
      </w:r>
    </w:p>
    <w:p w:rsidR="00823074" w:rsidRPr="000438ED" w:rsidRDefault="000438ED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Образец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438ED">
        <w:rPr>
          <w:rFonts w:ascii="Times New Roman" w:eastAsia="Times New Roman" w:hAnsi="Times New Roman" w:cs="Times New Roman"/>
          <w:sz w:val="20"/>
          <w:szCs w:val="20"/>
        </w:rPr>
        <w:t>«Дальневосточный филиал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438ED">
        <w:rPr>
          <w:rFonts w:ascii="Times New Roman" w:eastAsia="Times New Roman" w:hAnsi="Times New Roman" w:cs="Times New Roman"/>
          <w:sz w:val="20"/>
          <w:szCs w:val="20"/>
        </w:rPr>
        <w:t>Федерального государственного бюджетного образовательного учреждения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438ED">
        <w:rPr>
          <w:rFonts w:ascii="Times New Roman" w:eastAsia="Times New Roman" w:hAnsi="Times New Roman" w:cs="Times New Roman"/>
          <w:sz w:val="20"/>
          <w:szCs w:val="20"/>
        </w:rPr>
        <w:t xml:space="preserve">высшего образования 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438ED">
        <w:rPr>
          <w:rFonts w:ascii="Times New Roman" w:eastAsia="Times New Roman" w:hAnsi="Times New Roman" w:cs="Times New Roman"/>
          <w:sz w:val="20"/>
          <w:szCs w:val="20"/>
        </w:rPr>
        <w:t>«Всероссийская академия внешней торговли</w:t>
      </w:r>
    </w:p>
    <w:p w:rsidR="00823074" w:rsidRPr="000438ED" w:rsidRDefault="000438ED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438ED">
        <w:rPr>
          <w:rFonts w:ascii="Times New Roman" w:eastAsia="Times New Roman" w:hAnsi="Times New Roman" w:cs="Times New Roman"/>
          <w:sz w:val="20"/>
          <w:szCs w:val="20"/>
        </w:rPr>
        <w:t>Министерства экономического развития Российской Федерации»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tabs>
          <w:tab w:val="left" w:pos="5245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Экономический факультет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438ED">
        <w:rPr>
          <w:rFonts w:ascii="Times New Roman" w:eastAsia="Times New Roman" w:hAnsi="Times New Roman" w:cs="Times New Roman"/>
          <w:b/>
          <w:sz w:val="32"/>
          <w:szCs w:val="32"/>
        </w:rPr>
        <w:t xml:space="preserve">Лист </w:t>
      </w:r>
      <w:r w:rsidRPr="000438ED">
        <w:rPr>
          <w:rFonts w:ascii="Times New Roman" w:eastAsia="Times New Roman" w:hAnsi="Times New Roman" w:cs="Times New Roman"/>
          <w:b/>
          <w:sz w:val="32"/>
          <w:szCs w:val="32"/>
        </w:rPr>
        <w:t>инструктажа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при прохождении учебной (ознакомительной) практики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с «____» _______ 20___ г. по «____» ________ 20___ г.</w:t>
      </w: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Наименование Профильной организации _____________________________________________________________________________________________________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Инструктаж обучающегося _____ курса группы __________    Экономического факультета ________________________________________________________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  <w:r w:rsidRPr="000438ED">
        <w:rPr>
          <w:rFonts w:ascii="Times New Roman" w:eastAsia="Times New Roman" w:hAnsi="Times New Roman" w:cs="Times New Roman"/>
          <w:sz w:val="18"/>
          <w:szCs w:val="18"/>
        </w:rPr>
        <w:t>(Ф.И.О.)</w:t>
      </w:r>
    </w:p>
    <w:p w:rsidR="00823074" w:rsidRPr="000438ED" w:rsidRDefault="000438E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по ознакомлению с требованиями охраны труда, техники безопасности,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>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:rsidR="00823074" w:rsidRPr="000438ED" w:rsidRDefault="0082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Обучающийся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ab/>
      </w:r>
      <w:r w:rsidRPr="000438ED">
        <w:rPr>
          <w:rFonts w:ascii="Times New Roman" w:eastAsia="Times New Roman" w:hAnsi="Times New Roman" w:cs="Times New Roman"/>
          <w:sz w:val="28"/>
          <w:szCs w:val="28"/>
        </w:rPr>
        <w:tab/>
      </w:r>
      <w:r w:rsidRPr="000438ED">
        <w:rPr>
          <w:rFonts w:ascii="Times New Roman" w:eastAsia="Times New Roman" w:hAnsi="Times New Roman" w:cs="Times New Roman"/>
          <w:sz w:val="28"/>
          <w:szCs w:val="28"/>
        </w:rPr>
        <w:tab/>
        <w:t xml:space="preserve"> ___________________  _____________________</w:t>
      </w:r>
    </w:p>
    <w:p w:rsidR="00823074" w:rsidRPr="000438ED" w:rsidRDefault="000438E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</w:t>
      </w:r>
      <w:r w:rsidRPr="000438ED">
        <w:rPr>
          <w:rFonts w:ascii="Times New Roman" w:eastAsia="Times New Roman" w:hAnsi="Times New Roman" w:cs="Times New Roman"/>
          <w:sz w:val="20"/>
          <w:szCs w:val="20"/>
        </w:rPr>
        <w:t xml:space="preserve">                </w:t>
      </w:r>
      <w:r w:rsidRPr="000438ED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(подпись )                                           (Ф.И.О.)</w:t>
      </w:r>
    </w:p>
    <w:p w:rsidR="00823074" w:rsidRPr="000438ED" w:rsidRDefault="00823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</w:t>
      </w:r>
    </w:p>
    <w:p w:rsidR="00823074" w:rsidRPr="000438ED" w:rsidRDefault="000438E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от ДВФ ВАВТ              </w:t>
      </w:r>
      <w:r w:rsidRPr="000438ED">
        <w:rPr>
          <w:rFonts w:ascii="Times New Roman" w:eastAsia="Times New Roman" w:hAnsi="Times New Roman" w:cs="Times New Roman"/>
          <w:sz w:val="28"/>
          <w:szCs w:val="28"/>
        </w:rPr>
        <w:tab/>
      </w:r>
      <w:r w:rsidRPr="000438ED">
        <w:rPr>
          <w:rFonts w:ascii="Times New Roman" w:eastAsia="Times New Roman" w:hAnsi="Times New Roman" w:cs="Times New Roman"/>
          <w:sz w:val="28"/>
          <w:szCs w:val="28"/>
        </w:rPr>
        <w:tab/>
        <w:t xml:space="preserve">   ___________________  _____________________</w:t>
      </w:r>
    </w:p>
    <w:p w:rsidR="00823074" w:rsidRPr="000438ED" w:rsidRDefault="000438E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</w:t>
      </w:r>
      <w:r w:rsidRPr="000438ED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0438ED">
        <w:rPr>
          <w:rFonts w:ascii="Times New Roman" w:eastAsia="Times New Roman" w:hAnsi="Times New Roman" w:cs="Times New Roman"/>
          <w:sz w:val="20"/>
          <w:szCs w:val="20"/>
        </w:rPr>
        <w:tab/>
        <w:t xml:space="preserve">      (подпись )                                           (Ф.И.О.)</w:t>
      </w:r>
    </w:p>
    <w:p w:rsidR="00823074" w:rsidRPr="000438ED" w:rsidRDefault="000438ED">
      <w:pPr>
        <w:tabs>
          <w:tab w:val="left" w:pos="5310"/>
        </w:tabs>
        <w:spacing w:after="0" w:line="240" w:lineRule="atLeast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823074" w:rsidRPr="000438ED" w:rsidRDefault="000438ED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практической подготовки  </w:t>
      </w:r>
    </w:p>
    <w:p w:rsidR="00823074" w:rsidRPr="000438ED" w:rsidRDefault="000438E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от Профильной организации     ___________________  _____________________</w:t>
      </w:r>
    </w:p>
    <w:p w:rsidR="00823074" w:rsidRPr="000438ED" w:rsidRDefault="000438ED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</w:t>
      </w:r>
      <w:r w:rsidRPr="000438ED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(подпись )                                           (Ф.И.О.)</w:t>
      </w:r>
    </w:p>
    <w:p w:rsidR="00823074" w:rsidRPr="000438ED" w:rsidRDefault="000438ED">
      <w:pPr>
        <w:tabs>
          <w:tab w:val="left" w:pos="5310"/>
        </w:tabs>
        <w:spacing w:after="0" w:line="240" w:lineRule="atLeast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823074" w:rsidRPr="000438ED" w:rsidRDefault="00823074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3074" w:rsidRPr="000438ED" w:rsidRDefault="00823074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3074" w:rsidRPr="000438ED" w:rsidRDefault="00823074">
      <w:pPr>
        <w:tabs>
          <w:tab w:val="left" w:pos="1715"/>
          <w:tab w:val="center" w:pos="49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Приложение 5</w:t>
      </w:r>
    </w:p>
    <w:p w:rsidR="00823074" w:rsidRPr="000438ED" w:rsidRDefault="000438ED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438ED">
        <w:rPr>
          <w:rFonts w:ascii="Times New Roman" w:eastAsia="Calibri" w:hAnsi="Times New Roman" w:cs="Times New Roman"/>
          <w:b/>
          <w:sz w:val="24"/>
          <w:szCs w:val="24"/>
        </w:rPr>
        <w:t xml:space="preserve">Направление на учебную практику </w:t>
      </w:r>
    </w:p>
    <w:p w:rsidR="00823074" w:rsidRPr="000438ED" w:rsidRDefault="000438ED">
      <w:pPr>
        <w:spacing w:after="0" w:line="240" w:lineRule="auto"/>
        <w:ind w:firstLine="714"/>
        <w:contextualSpacing/>
        <w:jc w:val="center"/>
        <w:rPr>
          <w:rFonts w:ascii="Times New Roman" w:eastAsia="Calibri" w:hAnsi="Times New Roman" w:cs="Times New Roman"/>
          <w:i/>
        </w:rPr>
      </w:pPr>
      <w:r w:rsidRPr="000438ED">
        <w:rPr>
          <w:rFonts w:ascii="Times New Roman" w:eastAsia="Calibri" w:hAnsi="Times New Roman" w:cs="Times New Roman"/>
          <w:i/>
        </w:rPr>
        <w:t>(образец)</w:t>
      </w:r>
    </w:p>
    <w:p w:rsidR="00823074" w:rsidRPr="000438ED" w:rsidRDefault="00823074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23074" w:rsidRPr="000438ED" w:rsidRDefault="00823074">
      <w:pPr>
        <w:spacing w:after="0" w:line="240" w:lineRule="auto"/>
        <w:ind w:firstLine="71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377" w:type="dxa"/>
        <w:tblInd w:w="-601" w:type="dxa"/>
        <w:tblLook w:val="04A0" w:firstRow="1" w:lastRow="0" w:firstColumn="1" w:lastColumn="0" w:noHBand="0" w:noVBand="1"/>
      </w:tblPr>
      <w:tblGrid>
        <w:gridCol w:w="5618"/>
        <w:gridCol w:w="4759"/>
      </w:tblGrid>
      <w:tr w:rsidR="000438ED" w:rsidRPr="000438ED">
        <w:trPr>
          <w:trHeight w:val="450"/>
        </w:trPr>
        <w:tc>
          <w:tcPr>
            <w:tcW w:w="5841" w:type="dxa"/>
            <w:vMerge w:val="restart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«Дальневосточный филиал 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Федерального государственного бюджетного  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образовательного учреждения высшего образования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«Всероссийская академия внешней торговли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Министерства экономического развития      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Российской Федерации»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683003, г. Петропавловск-Камчатский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ул. Вилюйская, 25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Тел.: (415-2) 42-01-47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Факс: (415-2) 42-34-69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E-mail: rectordvf@mail.ru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www.dvf-vavt.ru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>Исх .№____ "____"_________________201__ г.</w:t>
            </w:r>
          </w:p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23074" w:rsidRPr="000438ED" w:rsidRDefault="000438ED">
            <w:pPr>
              <w:spacing w:after="0" w:line="259" w:lineRule="auto"/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lang w:eastAsia="en-US"/>
              </w:rPr>
              <w:t>.</w:t>
            </w:r>
          </w:p>
        </w:tc>
        <w:tc>
          <w:tcPr>
            <w:tcW w:w="4536" w:type="dxa"/>
          </w:tcPr>
          <w:p w:rsidR="00823074" w:rsidRPr="000438ED" w:rsidRDefault="000438ED">
            <w:pPr>
              <w:spacing w:after="160" w:line="259" w:lineRule="auto"/>
              <w:ind w:left="15" w:hanging="1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en-US"/>
              </w:rPr>
              <w:t>Руководителю</w:t>
            </w:r>
            <w:r w:rsidRPr="000438E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  <w:r w:rsidRPr="000438ED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___________________</w:t>
            </w:r>
          </w:p>
        </w:tc>
      </w:tr>
      <w:tr w:rsidR="000438ED" w:rsidRPr="000438ED">
        <w:trPr>
          <w:trHeight w:val="285"/>
        </w:trPr>
        <w:tc>
          <w:tcPr>
            <w:tcW w:w="5841" w:type="dxa"/>
            <w:vMerge/>
          </w:tcPr>
          <w:p w:rsidR="00823074" w:rsidRPr="000438ED" w:rsidRDefault="00823074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823074" w:rsidRPr="000438ED" w:rsidRDefault="000438ED">
            <w:pPr>
              <w:keepNext/>
              <w:spacing w:before="240" w:after="120"/>
              <w:ind w:left="15" w:hanging="92"/>
              <w:jc w:val="both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  <w:r w:rsidRPr="000438ED"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  <w:t>_________________________________</w:t>
            </w:r>
          </w:p>
          <w:p w:rsidR="00823074" w:rsidRPr="000438ED" w:rsidRDefault="000438ED">
            <w:pPr>
              <w:spacing w:after="120" w:line="259" w:lineRule="auto"/>
              <w:ind w:left="15"/>
              <w:rPr>
                <w:rFonts w:ascii="Calibri" w:eastAsia="Calibri" w:hAnsi="Calibri" w:cs="Times New Roman"/>
              </w:rPr>
            </w:pPr>
            <w:r w:rsidRPr="000438ED">
              <w:rPr>
                <w:rFonts w:ascii="Calibri" w:eastAsia="Calibri" w:hAnsi="Calibri" w:cs="Times New Roman"/>
              </w:rPr>
              <w:t>_________________________________________</w:t>
            </w:r>
          </w:p>
          <w:p w:rsidR="00823074" w:rsidRPr="000438ED" w:rsidRDefault="000438ED">
            <w:pPr>
              <w:spacing w:after="120" w:line="259" w:lineRule="auto"/>
              <w:ind w:left="15"/>
              <w:rPr>
                <w:rFonts w:ascii="Calibri" w:eastAsia="Calibri" w:hAnsi="Calibri" w:cs="Times New Roman"/>
              </w:rPr>
            </w:pPr>
            <w:r w:rsidRPr="000438ED">
              <w:rPr>
                <w:rFonts w:ascii="Calibri" w:eastAsia="Calibri" w:hAnsi="Calibri" w:cs="Times New Roman"/>
              </w:rPr>
              <w:t>_________________________________________</w:t>
            </w:r>
          </w:p>
        </w:tc>
      </w:tr>
      <w:tr w:rsidR="000438ED" w:rsidRPr="000438ED">
        <w:trPr>
          <w:trHeight w:val="300"/>
        </w:trPr>
        <w:tc>
          <w:tcPr>
            <w:tcW w:w="5841" w:type="dxa"/>
            <w:vMerge/>
          </w:tcPr>
          <w:p w:rsidR="00823074" w:rsidRPr="000438ED" w:rsidRDefault="00823074">
            <w:pPr>
              <w:keepNext/>
              <w:spacing w:before="240" w:after="60"/>
              <w:jc w:val="center"/>
              <w:outlineLvl w:val="0"/>
              <w:rPr>
                <w:rFonts w:ascii="Cambria" w:eastAsia="Times New Roman" w:hAnsi="Cambria" w:cs="Times New Roman"/>
                <w:kern w:val="32"/>
              </w:rPr>
            </w:pPr>
          </w:p>
        </w:tc>
        <w:tc>
          <w:tcPr>
            <w:tcW w:w="4536" w:type="dxa"/>
          </w:tcPr>
          <w:p w:rsidR="00823074" w:rsidRPr="000438ED" w:rsidRDefault="00823074">
            <w:pPr>
              <w:keepNext/>
              <w:spacing w:before="240" w:after="60"/>
              <w:ind w:left="15"/>
              <w:jc w:val="right"/>
              <w:outlineLvl w:val="0"/>
              <w:rPr>
                <w:rFonts w:ascii="Times New Roman" w:eastAsia="Times New Roman" w:hAnsi="Times New Roman" w:cs="Times New Roman"/>
                <w:iCs/>
                <w:kern w:val="32"/>
                <w:sz w:val="28"/>
                <w:szCs w:val="28"/>
              </w:rPr>
            </w:pPr>
          </w:p>
        </w:tc>
      </w:tr>
    </w:tbl>
    <w:p w:rsidR="00823074" w:rsidRPr="000438ED" w:rsidRDefault="00823074">
      <w:pPr>
        <w:keepNext/>
        <w:spacing w:before="240" w:after="60"/>
        <w:jc w:val="center"/>
        <w:outlineLvl w:val="1"/>
        <w:rPr>
          <w:rFonts w:ascii="Cambria" w:eastAsia="Times New Roman" w:hAnsi="Cambria" w:cs="Times New Roman"/>
          <w:b/>
          <w:bCs/>
          <w:iCs/>
          <w:sz w:val="28"/>
          <w:szCs w:val="24"/>
        </w:rPr>
      </w:pPr>
    </w:p>
    <w:p w:rsidR="00823074" w:rsidRPr="000438ED" w:rsidRDefault="000438ED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НАПРАВЛЕНИЕ</w:t>
      </w: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Cs/>
          <w:sz w:val="24"/>
          <w:szCs w:val="24"/>
        </w:rPr>
        <w:t>Просим принять для прохождения учебной (ознакомительной) практики</w:t>
      </w:r>
      <w:r w:rsidRPr="000438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</w:rPr>
        <w:t>обучающегося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</w:rPr>
        <w:t xml:space="preserve">очной, заочной формы обучения, Экономического факультета, группы _________ направления подготовки 38.03.02. «Менеджмент» профиль «Государственное и муниципальное 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</w:rPr>
        <w:t>управление» _____________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______________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</w:rPr>
        <w:t>________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>_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</w:rPr>
        <w:t>_________________________________________</w:t>
      </w:r>
      <w:r w:rsidRPr="000438ED">
        <w:rPr>
          <w:rFonts w:ascii="Times New Roman" w:eastAsia="Times New Roman" w:hAnsi="Times New Roman" w:cs="Times New Roman"/>
          <w:bCs/>
          <w:sz w:val="24"/>
          <w:szCs w:val="24"/>
          <w:lang w:val="zh-CN"/>
        </w:rPr>
        <w:t xml:space="preserve"> </w:t>
      </w: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0438ED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0438ED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0438ED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0438ED">
        <w:rPr>
          <w:rFonts w:ascii="Times New Roman" w:eastAsia="Times New Roman" w:hAnsi="Times New Roman" w:cs="Times New Roman"/>
          <w:sz w:val="24"/>
          <w:szCs w:val="24"/>
          <w:lang w:val="zh-CN"/>
        </w:rPr>
        <w:tab/>
      </w:r>
      <w:r w:rsidRPr="000438ED">
        <w:rPr>
          <w:rFonts w:ascii="Times New Roman" w:eastAsia="Times New Roman" w:hAnsi="Times New Roman" w:cs="Times New Roman"/>
          <w:i/>
          <w:sz w:val="24"/>
          <w:szCs w:val="24"/>
        </w:rPr>
        <w:t>ФИО обучающегося</w:t>
      </w: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Период практики с «___» _____ 20____ г. по «____» ______ 20____ г.</w:t>
      </w: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Заведующий кафедрой «Экономика и управление»           _______________  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 /ФИО/</w:t>
      </w: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keepNext/>
        <w:spacing w:after="0" w:line="360" w:lineRule="auto"/>
        <w:ind w:firstLine="708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823074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Приложение 6</w:t>
      </w:r>
    </w:p>
    <w:tbl>
      <w:tblPr>
        <w:tblW w:w="10173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6"/>
        <w:gridCol w:w="8117"/>
      </w:tblGrid>
      <w:tr w:rsidR="000438ED" w:rsidRPr="000438ED">
        <w:trPr>
          <w:trHeight w:val="656"/>
        </w:trPr>
        <w:tc>
          <w:tcPr>
            <w:tcW w:w="2056" w:type="dxa"/>
            <w:vMerge w:val="restart"/>
            <w:tcBorders>
              <w:top w:val="double" w:sz="12" w:space="0" w:color="auto"/>
              <w:left w:val="double" w:sz="12" w:space="0" w:color="auto"/>
              <w:right w:val="double" w:sz="1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i/>
                <w:szCs w:val="20"/>
                <w:lang w:eastAsia="en-US"/>
              </w:rPr>
            </w:pPr>
            <w:r w:rsidRPr="000438E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23D590A8" wp14:editId="531B3155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19050" t="0" r="0" b="0"/>
                  <wp:wrapTight wrapText="bothSides">
                    <wp:wrapPolygon edited="0">
                      <wp:start x="-408" y="0"/>
                      <wp:lineTo x="-408" y="21207"/>
                      <wp:lineTo x="21600" y="21207"/>
                      <wp:lineTo x="21600" y="0"/>
                      <wp:lineTo x="-408" y="0"/>
                    </wp:wrapPolygon>
                  </wp:wrapTight>
                  <wp:docPr id="2" name="Рисунок 9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9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17" w:type="dxa"/>
            <w:tcBorders>
              <w:top w:val="double" w:sz="12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«Всероссийская академия внешней торговли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Министерства экономического развития Российской Федерации»</w:t>
            </w:r>
          </w:p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8ED" w:rsidRPr="000438ED">
        <w:trPr>
          <w:trHeight w:val="635"/>
        </w:trPr>
        <w:tc>
          <w:tcPr>
            <w:tcW w:w="2056" w:type="dxa"/>
            <w:vMerge/>
            <w:tcBorders>
              <w:left w:val="double" w:sz="12" w:space="0" w:color="auto"/>
              <w:bottom w:val="nil"/>
              <w:right w:val="double" w:sz="12" w:space="0" w:color="auto"/>
            </w:tcBorders>
          </w:tcPr>
          <w:p w:rsidR="00823074" w:rsidRPr="000438ED" w:rsidRDefault="00823074">
            <w:pPr>
              <w:tabs>
                <w:tab w:val="center" w:pos="4153"/>
                <w:tab w:val="right" w:pos="8306"/>
              </w:tabs>
              <w:jc w:val="center"/>
              <w:rPr>
                <w:i/>
                <w:szCs w:val="20"/>
                <w:lang w:eastAsia="en-US"/>
              </w:rPr>
            </w:pPr>
          </w:p>
        </w:tc>
        <w:tc>
          <w:tcPr>
            <w:tcW w:w="8117" w:type="dxa"/>
            <w:tcBorders>
              <w:top w:val="double" w:sz="12" w:space="0" w:color="auto"/>
              <w:left w:val="double" w:sz="12" w:space="0" w:color="auto"/>
              <w:bottom w:val="nil"/>
              <w:right w:val="double" w:sz="12" w:space="0" w:color="auto"/>
            </w:tcBorders>
            <w:vAlign w:val="center"/>
          </w:tcPr>
          <w:p w:rsidR="00823074" w:rsidRPr="000438ED" w:rsidRDefault="000438ED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ЭКОНОМИЧЕСКИЙ ФАКУЛЬТЕТ</w:t>
            </w:r>
          </w:p>
          <w:p w:rsidR="00823074" w:rsidRPr="000438ED" w:rsidRDefault="000438ED">
            <w:pPr>
              <w:spacing w:before="120" w:after="6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0438ED">
              <w:rPr>
                <w:rFonts w:ascii="Times New Roman" w:hAnsi="Times New Roman" w:cs="Times New Roman"/>
                <w:b/>
              </w:rPr>
              <w:t>КАФЕДРА «Экономика и управление»</w:t>
            </w:r>
          </w:p>
          <w:p w:rsidR="00823074" w:rsidRPr="000438ED" w:rsidRDefault="00823074"/>
        </w:tc>
      </w:tr>
    </w:tbl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jc w:val="center"/>
        <w:rPr>
          <w:bCs/>
          <w:sz w:val="48"/>
          <w:szCs w:val="48"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823074" w:rsidRPr="000438ED" w:rsidRDefault="000438ED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0438ED">
        <w:rPr>
          <w:rFonts w:ascii="Times New Roman" w:hAnsi="Times New Roman" w:cs="Times New Roman"/>
          <w:bCs/>
          <w:sz w:val="48"/>
          <w:szCs w:val="48"/>
        </w:rPr>
        <w:t xml:space="preserve">Дневник </w:t>
      </w:r>
    </w:p>
    <w:p w:rsidR="00823074" w:rsidRPr="000438ED" w:rsidRDefault="000438ED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48"/>
          <w:szCs w:val="48"/>
        </w:rPr>
      </w:pPr>
      <w:r w:rsidRPr="000438ED">
        <w:rPr>
          <w:rFonts w:ascii="Times New Roman" w:hAnsi="Times New Roman" w:cs="Times New Roman"/>
          <w:bCs/>
          <w:sz w:val="48"/>
          <w:szCs w:val="48"/>
        </w:rPr>
        <w:t xml:space="preserve">учебной (ознакомительной) практики </w:t>
      </w: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823074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rPr>
          <w:rFonts w:ascii="Times New Roman" w:hAnsi="Times New Roman" w:cs="Times New Roman"/>
          <w:iCs/>
        </w:rPr>
      </w:pPr>
    </w:p>
    <w:p w:rsidR="00823074" w:rsidRPr="000438ED" w:rsidRDefault="000438ED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0438ED">
        <w:rPr>
          <w:rFonts w:ascii="Times New Roman" w:hAnsi="Times New Roman" w:cs="Times New Roman"/>
          <w:iCs/>
        </w:rPr>
        <w:t>г. Петропавловск – Камчатский</w:t>
      </w:r>
    </w:p>
    <w:p w:rsidR="00823074" w:rsidRPr="000438ED" w:rsidRDefault="000438ED">
      <w:pPr>
        <w:pBdr>
          <w:top w:val="double" w:sz="12" w:space="1" w:color="auto"/>
          <w:left w:val="double" w:sz="12" w:space="0" w:color="auto"/>
          <w:bottom w:val="double" w:sz="12" w:space="1" w:color="auto"/>
          <w:right w:val="double" w:sz="12" w:space="1" w:color="auto"/>
        </w:pBd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0438ED">
        <w:rPr>
          <w:rFonts w:ascii="Times New Roman" w:hAnsi="Times New Roman" w:cs="Times New Roman"/>
          <w:iCs/>
        </w:rPr>
        <w:t>2024 г.</w:t>
      </w: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89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2"/>
        <w:gridCol w:w="4965"/>
        <w:gridCol w:w="2522"/>
      </w:tblGrid>
      <w:tr w:rsidR="000438ED" w:rsidRPr="000438ED">
        <w:trPr>
          <w:trHeight w:val="640"/>
        </w:trPr>
        <w:tc>
          <w:tcPr>
            <w:tcW w:w="9889" w:type="dxa"/>
            <w:gridSpan w:val="3"/>
            <w:tcBorders>
              <w:top w:val="double" w:sz="2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438ED">
              <w:rPr>
                <w:rFonts w:ascii="Times New Roman" w:hAnsi="Times New Roman" w:cs="Times New Roman"/>
                <w:b/>
              </w:rPr>
              <w:t>ДНЕВНИК</w:t>
            </w:r>
          </w:p>
          <w:p w:rsidR="00823074" w:rsidRPr="000438ED" w:rsidRDefault="000438ED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  <w:b/>
              </w:rPr>
            </w:pPr>
            <w:r w:rsidRPr="000438ED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60288" behindDoc="1" locked="0" layoutInCell="1" allowOverlap="1" wp14:anchorId="55405B7A" wp14:editId="210229BE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19050" t="0" r="0" b="0"/>
                  <wp:wrapTight wrapText="bothSides">
                    <wp:wrapPolygon edited="0">
                      <wp:start x="-816" y="0"/>
                      <wp:lineTo x="-816" y="20403"/>
                      <wp:lineTo x="21219" y="20403"/>
                      <wp:lineTo x="21219" y="0"/>
                      <wp:lineTo x="-816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0438ED">
              <w:rPr>
                <w:rFonts w:ascii="Times New Roman" w:hAnsi="Times New Roman" w:cs="Times New Roman"/>
                <w:b/>
              </w:rPr>
              <w:t>учебной (ознакомительной) практики</w:t>
            </w:r>
          </w:p>
        </w:tc>
      </w:tr>
      <w:tr w:rsidR="000438ED" w:rsidRPr="000438ED">
        <w:trPr>
          <w:trHeight w:val="640"/>
        </w:trPr>
        <w:tc>
          <w:tcPr>
            <w:tcW w:w="2402" w:type="dxa"/>
            <w:vMerge w:val="restart"/>
            <w:tcBorders>
              <w:top w:val="double" w:sz="2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38ED">
              <w:rPr>
                <w:rFonts w:ascii="Times New Roman" w:hAnsi="Times New Roman" w:cs="Times New Roman"/>
                <w:lang w:val="en-US" w:eastAsia="en-US"/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0438ED" w:rsidRPr="000438ED">
        <w:trPr>
          <w:trHeight w:val="640"/>
        </w:trPr>
        <w:tc>
          <w:tcPr>
            <w:tcW w:w="2402" w:type="dxa"/>
            <w:vMerge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438ED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r w:rsidRPr="000438ED">
              <w:rPr>
                <w:rFonts w:ascii="Times New Roman" w:hAnsi="Times New Roman" w:cs="Times New Roman"/>
                <w:vertAlign w:val="superscript"/>
              </w:rPr>
              <w:t>обучающегося)</w:t>
            </w:r>
          </w:p>
          <w:p w:rsidR="00823074" w:rsidRPr="000438ED" w:rsidRDefault="00823074">
            <w:pPr>
              <w:spacing w:after="0" w:line="240" w:lineRule="auto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0438ED" w:rsidRPr="000438ED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0438ED">
              <w:rPr>
                <w:rFonts w:ascii="Times New Roman" w:hAnsi="Times New Roman" w:cs="Times New Roman"/>
                <w:lang w:eastAsia="en-US"/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</w:p>
        </w:tc>
      </w:tr>
      <w:tr w:rsidR="000438ED" w:rsidRPr="000438ED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lang w:eastAsia="en-US"/>
              </w:rPr>
            </w:pPr>
            <w:r w:rsidRPr="000438ED">
              <w:rPr>
                <w:rFonts w:ascii="Times New Roman" w:hAnsi="Times New Roman" w:cs="Times New Roman"/>
                <w:lang w:eastAsia="en-US"/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ind w:hanging="108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«Менеджмент»</w:t>
            </w:r>
          </w:p>
        </w:tc>
      </w:tr>
      <w:tr w:rsidR="000438ED" w:rsidRPr="000438ED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«Государственное и муниципальное управление»</w:t>
            </w:r>
          </w:p>
        </w:tc>
      </w:tr>
      <w:tr w:rsidR="000438ED" w:rsidRPr="000438ED">
        <w:trPr>
          <w:trHeight w:val="640"/>
        </w:trPr>
        <w:tc>
          <w:tcPr>
            <w:tcW w:w="9889" w:type="dxa"/>
            <w:gridSpan w:val="3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outlineLvl w:val="6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ПРОХОЖДЕНИЕ ПРАКТИКИ</w:t>
            </w:r>
          </w:p>
        </w:tc>
      </w:tr>
      <w:tr w:rsidR="000438ED" w:rsidRPr="000438ED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38ED">
              <w:rPr>
                <w:rFonts w:ascii="Times New Roman" w:hAnsi="Times New Roman" w:cs="Times New Roman"/>
                <w:lang w:eastAsia="en-US"/>
              </w:rPr>
              <w:t>Учебную практику проходил: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438ED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vertAlign w:val="superscript"/>
              </w:rPr>
              <w:t>___________________________________________________________________________________________________________________________________________________________________________________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0438ED">
              <w:rPr>
                <w:rFonts w:ascii="Times New Roman" w:hAnsi="Times New Roman" w:cs="Times New Roman"/>
                <w:vertAlign w:val="superscript"/>
              </w:rPr>
              <w:t>(полное наименование учреждения)</w:t>
            </w:r>
          </w:p>
          <w:p w:rsidR="00823074" w:rsidRPr="000438ED" w:rsidRDefault="0082307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8ED" w:rsidRPr="000438ED">
        <w:trPr>
          <w:trHeight w:val="640"/>
        </w:trPr>
        <w:tc>
          <w:tcPr>
            <w:tcW w:w="2402" w:type="dxa"/>
            <w:tcBorders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38ED">
              <w:rPr>
                <w:rFonts w:ascii="Times New Roman" w:hAnsi="Times New Roman" w:cs="Times New Roman"/>
                <w:lang w:eastAsia="en-US"/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“___”______________20_</w:t>
            </w:r>
            <w:r w:rsidRPr="000438ED">
              <w:rPr>
                <w:rFonts w:ascii="Times New Roman" w:hAnsi="Times New Roman" w:cs="Times New Roman"/>
              </w:rPr>
              <w:t>___ г.</w:t>
            </w:r>
          </w:p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8ED" w:rsidRPr="000438ED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4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en-US"/>
              </w:rPr>
            </w:pPr>
            <w:r w:rsidRPr="000438ED">
              <w:rPr>
                <w:rFonts w:ascii="Times New Roman" w:hAnsi="Times New Roman" w:cs="Times New Roman"/>
                <w:lang w:eastAsia="en-US"/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“___” ______________20____ г.</w:t>
            </w:r>
          </w:p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  <w:vertAlign w:val="superscript"/>
              </w:rPr>
            </w:pPr>
          </w:p>
          <w:p w:rsidR="00823074" w:rsidRPr="000438ED" w:rsidRDefault="00823074">
            <w:pPr>
              <w:spacing w:after="0" w:line="240" w:lineRule="auto"/>
              <w:rPr>
                <w:rFonts w:ascii="Times New Roman" w:hAnsi="Times New Roman" w:cs="Times New Roman"/>
                <w:vertAlign w:val="superscript"/>
              </w:rPr>
            </w:pPr>
          </w:p>
        </w:tc>
      </w:tr>
      <w:tr w:rsidR="000438ED" w:rsidRPr="000438ED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38ED">
              <w:rPr>
                <w:rFonts w:ascii="Times New Roman" w:hAnsi="Times New Roman" w:cs="Times New Roman"/>
                <w:lang w:eastAsia="en-US"/>
              </w:rPr>
              <w:t xml:space="preserve">Руководитель практической подготовки от </w:t>
            </w:r>
            <w:r w:rsidRPr="000438ED">
              <w:rPr>
                <w:rFonts w:ascii="Times New Roman" w:eastAsia="Times New Roman" w:hAnsi="Times New Roman" w:cs="Times New Roman"/>
                <w:sz w:val="18"/>
                <w:szCs w:val="18"/>
              </w:rPr>
              <w:t>ДВФ ВАВТ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_________________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8ED" w:rsidRPr="000438ED">
        <w:trPr>
          <w:trHeight w:val="640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38ED">
              <w:rPr>
                <w:rFonts w:ascii="Times New Roman" w:hAnsi="Times New Roman" w:cs="Times New Roman"/>
                <w:lang w:eastAsia="en-US"/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>_________________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  <w:tc>
          <w:tcPr>
            <w:tcW w:w="2522" w:type="dxa"/>
            <w:tcBorders>
              <w:top w:val="double" w:sz="2" w:space="0" w:color="auto"/>
              <w:left w:val="single" w:sz="4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38ED" w:rsidRPr="000438ED">
        <w:trPr>
          <w:trHeight w:val="1332"/>
        </w:trPr>
        <w:tc>
          <w:tcPr>
            <w:tcW w:w="2402" w:type="dxa"/>
            <w:tcBorders>
              <w:top w:val="double" w:sz="4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0438ED">
              <w:rPr>
                <w:rFonts w:ascii="Times New Roman" w:hAnsi="Times New Roman" w:cs="Times New Roman"/>
                <w:lang w:eastAsia="en-US"/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8ED">
              <w:rPr>
                <w:rFonts w:ascii="Times New Roman" w:hAnsi="Times New Roman" w:cs="Times New Roman"/>
              </w:rPr>
              <w:t xml:space="preserve">                           “___” ______________20____ г.</w:t>
            </w:r>
          </w:p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0438ED" w:rsidRPr="000438ED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0438ED" w:rsidRPr="000438ED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438ED">
              <w:rPr>
                <w:rFonts w:ascii="Times New Roman" w:hAnsi="Times New Roman" w:cs="Times New Roman"/>
                <w:b/>
                <w:sz w:val="26"/>
              </w:rPr>
              <w:t>ПЕРВАЯ НЕДЕЛЯ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0438E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(в том числе виды работ, связанные с будущей  </w:t>
            </w: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>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0438ED" w:rsidRPr="000438ED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>
      <w:pPr>
        <w:spacing w:after="0" w:line="240" w:lineRule="auto"/>
        <w:rPr>
          <w:rFonts w:ascii="Times New Roman" w:hAnsi="Times New Roman" w:cs="Times New Roman"/>
        </w:rPr>
      </w:pPr>
    </w:p>
    <w:p w:rsidR="00823074" w:rsidRPr="000438ED" w:rsidRDefault="00823074"/>
    <w:p w:rsidR="00823074" w:rsidRPr="000438ED" w:rsidRDefault="00823074">
      <w:pPr>
        <w:jc w:val="center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0438ED" w:rsidRPr="000438ED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0438ED" w:rsidRPr="000438ED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438ED">
              <w:rPr>
                <w:rFonts w:ascii="Times New Roman" w:hAnsi="Times New Roman" w:cs="Times New Roman"/>
                <w:b/>
                <w:sz w:val="26"/>
              </w:rPr>
              <w:t>ПЕРВАЯ НЕДЕЛЯ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0438E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0438ED" w:rsidRPr="000438ED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0438ED" w:rsidRPr="000438ED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0438ED" w:rsidRPr="000438ED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438ED">
              <w:rPr>
                <w:rFonts w:ascii="Times New Roman" w:hAnsi="Times New Roman" w:cs="Times New Roman"/>
                <w:b/>
                <w:sz w:val="26"/>
              </w:rPr>
              <w:t>ВТОРАЯ НЕДЕЛЯ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0438E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0438ED" w:rsidRPr="000438ED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ind w:firstLine="540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0438ED" w:rsidRPr="000438ED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0438ED" w:rsidRPr="000438ED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438ED">
              <w:rPr>
                <w:rFonts w:ascii="Times New Roman" w:hAnsi="Times New Roman" w:cs="Times New Roman"/>
                <w:b/>
                <w:sz w:val="26"/>
              </w:rPr>
              <w:t>ВТОРАЯ НЕДЕЛЯ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0438E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0438ED" w:rsidRPr="000438ED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0438ED" w:rsidRPr="000438ED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0438ED" w:rsidRPr="000438ED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438ED">
              <w:rPr>
                <w:rFonts w:ascii="Times New Roman" w:hAnsi="Times New Roman" w:cs="Times New Roman"/>
                <w:b/>
                <w:sz w:val="26"/>
              </w:rPr>
              <w:t>ТРЕТЬЯ  НЕДЕЛЯ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0438E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0438ED" w:rsidRPr="000438ED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0438ED" w:rsidRPr="000438ED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0438ED" w:rsidRPr="000438ED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438ED">
              <w:rPr>
                <w:rFonts w:ascii="Times New Roman" w:hAnsi="Times New Roman" w:cs="Times New Roman"/>
                <w:b/>
                <w:sz w:val="26"/>
              </w:rPr>
              <w:t>ТРЕТЬЯ  НЕДЕЛЯ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0438E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0438ED" w:rsidRPr="000438ED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0438ED" w:rsidRPr="000438ED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0438ED" w:rsidRPr="000438ED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438ED">
              <w:rPr>
                <w:rFonts w:ascii="Times New Roman" w:hAnsi="Times New Roman" w:cs="Times New Roman"/>
                <w:b/>
                <w:sz w:val="26"/>
              </w:rPr>
              <w:t>ЧЕТВЕРТАЯ НЕДЕЛЯ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0438E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0438ED" w:rsidRPr="000438ED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176"/>
        <w:tblW w:w="5000" w:type="pct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64"/>
        <w:gridCol w:w="2799"/>
        <w:gridCol w:w="2856"/>
        <w:gridCol w:w="2856"/>
      </w:tblGrid>
      <w:tr w:rsidR="000438ED" w:rsidRPr="000438ED">
        <w:trPr>
          <w:trHeight w:val="1781"/>
          <w:jc w:val="center"/>
        </w:trPr>
        <w:tc>
          <w:tcPr>
            <w:tcW w:w="691" w:type="pct"/>
            <w:tcBorders>
              <w:top w:val="doub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подпись руководителя,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печать отдела</w:t>
            </w:r>
          </w:p>
        </w:tc>
        <w:tc>
          <w:tcPr>
            <w:tcW w:w="1417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  <w:tc>
          <w:tcPr>
            <w:tcW w:w="1446" w:type="pct"/>
            <w:tcBorders>
              <w:top w:val="double" w:sz="6" w:space="0" w:color="000000"/>
              <w:left w:val="double" w:sz="4" w:space="0" w:color="auto"/>
              <w:bottom w:val="single" w:sz="6" w:space="0" w:color="000000"/>
            </w:tcBorders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______________</w:t>
            </w:r>
          </w:p>
          <w:p w:rsidR="00823074" w:rsidRPr="000438ED" w:rsidRDefault="00823074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</w:p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  <w:caps/>
              </w:rPr>
            </w:pPr>
            <w:r w:rsidRPr="000438ED">
              <w:rPr>
                <w:rStyle w:val="a5"/>
                <w:rFonts w:ascii="Times New Roman" w:hAnsi="Times New Roman" w:cs="Times New Roman"/>
                <w:caps/>
              </w:rPr>
              <w:t>м.п.</w:t>
            </w:r>
          </w:p>
        </w:tc>
      </w:tr>
      <w:tr w:rsidR="000438ED" w:rsidRPr="000438ED">
        <w:trPr>
          <w:trHeight w:val="6942"/>
          <w:jc w:val="center"/>
        </w:trPr>
        <w:tc>
          <w:tcPr>
            <w:tcW w:w="691" w:type="pct"/>
            <w:tcBorders>
              <w:top w:val="single" w:sz="6" w:space="0" w:color="000000"/>
              <w:bottom w:val="sing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</w:rPr>
            </w:pPr>
            <w:r w:rsidRPr="000438ED">
              <w:rPr>
                <w:rFonts w:ascii="Times New Roman" w:hAnsi="Times New Roman" w:cs="Times New Roman"/>
                <w:b/>
                <w:sz w:val="26"/>
              </w:rPr>
              <w:t>ЧЕТВЕРТАЯ  НЕДЕЛЯ</w:t>
            </w:r>
          </w:p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  <w:sz w:val="24"/>
                <w:szCs w:val="24"/>
              </w:rPr>
            </w:pPr>
            <w:r w:rsidRPr="000438ED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Содержание работы</w:t>
            </w:r>
          </w:p>
          <w:p w:rsidR="00823074" w:rsidRPr="000438ED" w:rsidRDefault="000438ED">
            <w:pPr>
              <w:spacing w:after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438ED">
              <w:rPr>
                <w:rFonts w:ascii="Times New Roman" w:hAnsi="Times New Roman" w:cs="Times New Roman"/>
                <w:i/>
                <w:sz w:val="20"/>
                <w:szCs w:val="20"/>
              </w:rPr>
              <w:t>(в том числе виды работ, связанные с будущей  профессиональной деятельностью)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single" w:sz="6" w:space="0" w:color="000000"/>
              <w:right w:val="doub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shd w:val="clear" w:color="auto" w:fill="auto"/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6" w:space="0" w:color="000000"/>
              <w:bottom w:val="sing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</w:t>
            </w:r>
          </w:p>
          <w:p w:rsidR="00823074" w:rsidRPr="000438ED" w:rsidRDefault="000438ED">
            <w:pPr>
              <w:ind w:left="113" w:right="113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___________________________________________________________________________________________________________________________________________</w:t>
            </w:r>
          </w:p>
        </w:tc>
      </w:tr>
      <w:tr w:rsidR="000438ED" w:rsidRPr="000438ED">
        <w:trPr>
          <w:trHeight w:val="2116"/>
          <w:jc w:val="center"/>
        </w:trPr>
        <w:tc>
          <w:tcPr>
            <w:tcW w:w="691" w:type="pct"/>
            <w:tcBorders>
              <w:top w:val="single" w:sz="6" w:space="0" w:color="000000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spacing w:after="0"/>
              <w:jc w:val="center"/>
              <w:rPr>
                <w:rStyle w:val="a5"/>
                <w:rFonts w:ascii="Times New Roman" w:hAnsi="Times New Roman" w:cs="Times New Roman"/>
              </w:rPr>
            </w:pPr>
            <w:r w:rsidRPr="000438ED">
              <w:rPr>
                <w:rStyle w:val="a5"/>
                <w:rFonts w:ascii="Times New Roman" w:hAnsi="Times New Roman" w:cs="Times New Roman"/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  <w:right w:val="double" w:sz="4" w:space="0" w:color="auto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shd w:val="clear" w:color="auto" w:fill="auto"/>
            <w:textDirection w:val="btLr"/>
            <w:vAlign w:val="center"/>
          </w:tcPr>
          <w:p w:rsidR="00823074" w:rsidRPr="000438ED" w:rsidRDefault="000438ED">
            <w:pPr>
              <w:ind w:left="113" w:right="113"/>
              <w:jc w:val="center"/>
              <w:rPr>
                <w:rStyle w:val="a5"/>
                <w:rFonts w:ascii="Times New Roman" w:hAnsi="Times New Roman" w:cs="Times New Roman"/>
                <w:b w:val="0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  <w:tc>
          <w:tcPr>
            <w:tcW w:w="1446" w:type="pct"/>
            <w:tcBorders>
              <w:top w:val="single" w:sz="6" w:space="0" w:color="000000"/>
              <w:left w:val="double" w:sz="4" w:space="0" w:color="auto"/>
              <w:bottom w:val="double" w:sz="6" w:space="0" w:color="000000"/>
            </w:tcBorders>
            <w:textDirection w:val="btLr"/>
          </w:tcPr>
          <w:p w:rsidR="00823074" w:rsidRPr="000438ED" w:rsidRDefault="000438ED">
            <w:pPr>
              <w:ind w:left="113" w:right="113"/>
              <w:jc w:val="center"/>
              <w:rPr>
                <w:rFonts w:ascii="Times New Roman" w:hAnsi="Times New Roman" w:cs="Times New Roman"/>
                <w:i/>
                <w:sz w:val="26"/>
              </w:rPr>
            </w:pPr>
            <w:r w:rsidRPr="000438ED">
              <w:rPr>
                <w:rFonts w:ascii="Times New Roman" w:hAnsi="Times New Roman" w:cs="Times New Roman"/>
                <w:i/>
                <w:sz w:val="26"/>
              </w:rPr>
              <w:t>“</w:t>
            </w:r>
            <w:r w:rsidRPr="000438ED">
              <w:rPr>
                <w:rFonts w:ascii="Times New Roman" w:hAnsi="Times New Roman" w:cs="Times New Roman"/>
                <w:i/>
                <w:sz w:val="26"/>
                <w:lang w:val="en-US"/>
              </w:rPr>
              <w:t>__</w:t>
            </w:r>
            <w:r w:rsidRPr="000438ED">
              <w:rPr>
                <w:rFonts w:ascii="Times New Roman" w:hAnsi="Times New Roman" w:cs="Times New Roman"/>
                <w:i/>
                <w:sz w:val="26"/>
              </w:rPr>
              <w:t>“__</w:t>
            </w:r>
          </w:p>
        </w:tc>
      </w:tr>
    </w:tbl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8631"/>
        </w:tabs>
        <w:autoSpaceDE w:val="0"/>
        <w:autoSpaceDN w:val="0"/>
        <w:adjustRightInd w:val="0"/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Приложение 7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«Дальневосточный филиал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Федерального государственного бюджетного образовательного учреждения      высшего образования   </w:t>
      </w:r>
    </w:p>
    <w:p w:rsidR="00823074" w:rsidRPr="000438ED" w:rsidRDefault="000438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«Всероссийская академия внешней торговли 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 xml:space="preserve">                Министерства экономического развития Российской Федерации»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Кафедра «Экономика и управление»</w:t>
      </w:r>
    </w:p>
    <w:p w:rsidR="00823074" w:rsidRPr="000438ED" w:rsidRDefault="008230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 xml:space="preserve">Отчёт 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 xml:space="preserve">по результатам учебной (ознакомительной) практики 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 xml:space="preserve">в Администрации Елизовского муниципального района 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b/>
          <w:sz w:val="28"/>
          <w:szCs w:val="28"/>
        </w:rPr>
        <w:t>(экономический отдел)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92" w:type="dxa"/>
        <w:tblLook w:val="04A0" w:firstRow="1" w:lastRow="0" w:firstColumn="1" w:lastColumn="0" w:noHBand="0" w:noVBand="1"/>
      </w:tblPr>
      <w:tblGrid>
        <w:gridCol w:w="4556"/>
        <w:gridCol w:w="5536"/>
      </w:tblGrid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bookmarkStart w:id="4" w:name="_Hlk30614376"/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Обучающегося ______ курса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Группы </w:t>
            </w: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БГМУ-2021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Иванова Ивана Ивановича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Период  прохождения  практики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с   07 февраля 2024 г.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по 07 марта 2024 г.</w:t>
            </w:r>
          </w:p>
        </w:tc>
      </w:tr>
      <w:tr w:rsidR="000438ED" w:rsidRPr="000438ED">
        <w:trPr>
          <w:trHeight w:val="163"/>
        </w:trPr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Руководитель практической 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подготовки от ДВФ ВАВТ   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Заведующая кафедрой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«Экономика и управление»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канд. экон. наук, доцент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Кулакова Людмила Ивановна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_____________________________________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(подпись)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>«____»  ________________ 2024 г.</w:t>
            </w:r>
          </w:p>
        </w:tc>
      </w:tr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</w:tc>
      </w:tr>
      <w:bookmarkEnd w:id="4"/>
      <w:tr w:rsidR="000438ED" w:rsidRPr="000438ED">
        <w:tc>
          <w:tcPr>
            <w:tcW w:w="455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  <w:tc>
          <w:tcPr>
            <w:tcW w:w="5536" w:type="dxa"/>
          </w:tcPr>
          <w:p w:rsidR="00823074" w:rsidRPr="000438ED" w:rsidRDefault="00823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</w:p>
          <w:p w:rsidR="00823074" w:rsidRPr="000438ED" w:rsidRDefault="000438E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</w:rPr>
            </w:pPr>
            <w:r w:rsidRPr="000438ED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Оценка</w:t>
            </w:r>
            <w:r w:rsidRPr="000438ED">
              <w:rPr>
                <w:rFonts w:ascii="Times New Roman" w:eastAsia="Times New Roman" w:hAnsi="Times New Roman" w:cs="Times New Roman"/>
                <w:sz w:val="28"/>
                <w:szCs w:val="24"/>
              </w:rPr>
              <w:t xml:space="preserve"> _____________________________</w:t>
            </w:r>
          </w:p>
        </w:tc>
      </w:tr>
    </w:tbl>
    <w:p w:rsidR="00823074" w:rsidRPr="000438ED" w:rsidRDefault="0082307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sz w:val="28"/>
          <w:szCs w:val="28"/>
        </w:rPr>
        <w:t>г. Петропавловск-Камчатский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0438ED">
        <w:rPr>
          <w:rFonts w:ascii="Times New Roman" w:eastAsia="Times New Roman" w:hAnsi="Times New Roman" w:cs="Times New Roman"/>
          <w:caps/>
          <w:sz w:val="28"/>
          <w:szCs w:val="28"/>
        </w:rPr>
        <w:t>2024</w:t>
      </w: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lk30603795"/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Приложение </w:t>
      </w:r>
      <w:r w:rsidRPr="000438ED">
        <w:rPr>
          <w:rFonts w:ascii="Times New Roman" w:eastAsia="Times New Roman" w:hAnsi="Times New Roman" w:cs="Times New Roman"/>
          <w:caps/>
          <w:sz w:val="24"/>
          <w:szCs w:val="24"/>
        </w:rPr>
        <w:t>8</w:t>
      </w: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sz w:val="24"/>
          <w:szCs w:val="24"/>
        </w:rPr>
        <w:t>Характеристика</w:t>
      </w:r>
    </w:p>
    <w:p w:rsidR="00823074" w:rsidRPr="000438ED" w:rsidRDefault="000438E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Cs/>
          <w:sz w:val="24"/>
          <w:szCs w:val="24"/>
        </w:rPr>
        <w:t>(образец)</w:t>
      </w:r>
    </w:p>
    <w:p w:rsidR="00823074" w:rsidRPr="000438ED" w:rsidRDefault="008230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23074" w:rsidRPr="000438ED" w:rsidRDefault="00043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Обучающийся __________________________________ в период с «___»________20___ г. по «___»________20___ г. проходил (а)  учебную (ознакомительную) практику</w:t>
      </w:r>
      <w:r w:rsidRPr="000438ED">
        <w:rPr>
          <w:rFonts w:ascii="Calibri" w:eastAsia="Calibri" w:hAnsi="Calibri" w:cs="Times New Roman"/>
          <w:sz w:val="26"/>
          <w:szCs w:val="26"/>
          <w:lang w:eastAsia="en-US"/>
        </w:rPr>
        <w:t xml:space="preserve">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в ________________________________________________,</w:t>
      </w:r>
    </w:p>
    <w:p w:rsidR="00823074" w:rsidRPr="000438ED" w:rsidRDefault="000438E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0438ED">
        <w:rPr>
          <w:rFonts w:ascii="Times New Roman" w:eastAsia="Times New Roman" w:hAnsi="Times New Roman" w:cs="Times New Roman"/>
          <w:sz w:val="16"/>
          <w:szCs w:val="16"/>
        </w:rPr>
        <w:t>(наименование Профильной организации)</w:t>
      </w:r>
    </w:p>
    <w:p w:rsidR="00823074" w:rsidRPr="000438ED" w:rsidRDefault="000438ED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расположенной по адресу: _________________________ в качестве ________________.</w:t>
      </w:r>
    </w:p>
    <w:p w:rsidR="00823074" w:rsidRPr="000438ED" w:rsidRDefault="00823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p w:rsidR="00823074" w:rsidRPr="000438ED" w:rsidRDefault="00043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В течение всего периода практики, </w:t>
      </w:r>
      <w:r w:rsidRPr="000438ED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>(ФИО обучающегося)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  внимательно и ответственно относился (лась) к выполняемой работе, поручениям и заданиям. Изучал (а) </w:t>
      </w:r>
      <w:r w:rsidRPr="000438ED">
        <w:rPr>
          <w:rFonts w:ascii="Times New Roman" w:eastAsia="Times New Roman" w:hAnsi="Times New Roman" w:cs="Times New Roman"/>
          <w:i/>
          <w:iCs/>
          <w:sz w:val="26"/>
          <w:szCs w:val="26"/>
        </w:rPr>
        <w:t>(методы управления предприятием, основные методы мотивации персонала, должностные обязанности персонала, пробовал проводить анализ хозяйственной деятельно</w:t>
      </w:r>
      <w:r w:rsidRPr="000438ED">
        <w:rPr>
          <w:rFonts w:ascii="Times New Roman" w:eastAsia="Times New Roman" w:hAnsi="Times New Roman" w:cs="Times New Roman"/>
          <w:i/>
          <w:iCs/>
          <w:sz w:val="26"/>
          <w:szCs w:val="26"/>
        </w:rPr>
        <w:t xml:space="preserve">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Проявил (а) научно-исслед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В результате практической подготовки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во время учебной практики обучающийся проявил следующий уровень освоения компетенций:</w:t>
      </w:r>
    </w:p>
    <w:tbl>
      <w:tblPr>
        <w:tblStyle w:val="af1"/>
        <w:tblW w:w="10031" w:type="dxa"/>
        <w:tblLayout w:type="fixed"/>
        <w:tblLook w:val="04A0" w:firstRow="1" w:lastRow="0" w:firstColumn="1" w:lastColumn="0" w:noHBand="0" w:noVBand="1"/>
      </w:tblPr>
      <w:tblGrid>
        <w:gridCol w:w="6487"/>
        <w:gridCol w:w="1276"/>
        <w:gridCol w:w="2268"/>
      </w:tblGrid>
      <w:tr w:rsidR="000438ED" w:rsidRPr="000438ED">
        <w:trPr>
          <w:trHeight w:val="172"/>
        </w:trPr>
        <w:tc>
          <w:tcPr>
            <w:tcW w:w="6487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Содержание компетенций практики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Код компетенции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Уровень освоения профессиональных компетенций</w:t>
            </w:r>
          </w:p>
        </w:tc>
      </w:tr>
      <w:tr w:rsidR="000438ED" w:rsidRPr="000438ED">
        <w:trPr>
          <w:trHeight w:val="172"/>
        </w:trPr>
        <w:tc>
          <w:tcPr>
            <w:tcW w:w="6487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УК-1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полностью </w:t>
            </w:r>
          </w:p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частично</w:t>
            </w:r>
          </w:p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освоена</w:t>
            </w:r>
          </w:p>
        </w:tc>
      </w:tr>
      <w:tr w:rsidR="000438ED" w:rsidRPr="000438ED">
        <w:trPr>
          <w:trHeight w:val="172"/>
        </w:trPr>
        <w:tc>
          <w:tcPr>
            <w:tcW w:w="6487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 осуществлять сбор, обработку и статистический анализ данных, необходимых для решен</w:t>
            </w: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ия поставленных экономических задач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ОПК-2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полностью </w:t>
            </w:r>
          </w:p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частично</w:t>
            </w:r>
          </w:p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не освоена</w:t>
            </w:r>
          </w:p>
        </w:tc>
      </w:tr>
      <w:tr w:rsidR="000438ED" w:rsidRPr="000438ED">
        <w:trPr>
          <w:trHeight w:val="172"/>
        </w:trPr>
        <w:tc>
          <w:tcPr>
            <w:tcW w:w="6487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tabs>
                <w:tab w:val="left" w:pos="709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Способен анализировать и проводить расчеты финансово-экономических показателей на основе типовых методик с учетом действующей нормативной правовой базы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ПК-1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полностью </w:t>
            </w:r>
          </w:p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частично</w:t>
            </w:r>
          </w:p>
          <w:p w:rsidR="00823074" w:rsidRPr="000438ED" w:rsidRDefault="000438ED">
            <w:pPr>
              <w:numPr>
                <w:ilvl w:val="0"/>
                <w:numId w:val="18"/>
              </w:numPr>
              <w:spacing w:after="0" w:line="240" w:lineRule="auto"/>
              <w:ind w:left="0"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не </w:t>
            </w:r>
            <w:r w:rsidRPr="000438E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освоена</w:t>
            </w:r>
          </w:p>
        </w:tc>
      </w:tr>
    </w:tbl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823074" w:rsidRPr="000438ED" w:rsidRDefault="00043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i/>
          <w:sz w:val="26"/>
          <w:szCs w:val="26"/>
          <w:u w:val="single"/>
        </w:rPr>
        <w:t>(ФИО обучающегося)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 в процессе прохождения практики проявил (а)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мателен, умеет выслушать и понять, стремится избежать конфликта, устойчив к стрессам, способен пойти на компромисс, все эти качества незаменимы при работе в коллективе.</w:t>
      </w:r>
    </w:p>
    <w:p w:rsidR="00823074" w:rsidRPr="000438ED" w:rsidRDefault="00043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Всю порученную работу выполнял (а) добросовестно и в срок. Стремился (лась) приобретать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 новые знания, чтобы быть ещё более полезным на месте практики. Неоднократно оказывал (а) помощь сотрудникам организации. </w:t>
      </w:r>
    </w:p>
    <w:p w:rsidR="00823074" w:rsidRPr="000438ED" w:rsidRDefault="00043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Особенно хочется отметить умение грамотно планировать свою деятельность в соответствии со стратегией развития коллектива и выполнение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 работы с максимальной эффективностью.</w:t>
      </w:r>
    </w:p>
    <w:p w:rsidR="00823074" w:rsidRPr="000438ED" w:rsidRDefault="000438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Программа практики выполнена в полном объеме в соответствии со спецификой деятельности организации.</w:t>
      </w:r>
    </w:p>
    <w:bookmarkEnd w:id="5"/>
    <w:p w:rsidR="00823074" w:rsidRPr="000438ED" w:rsidRDefault="000438ED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>Оценка по результатам прохождения учебной (ознакомительной) практики: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>_________________________________________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</w:pPr>
      <w:r w:rsidRPr="000438ED">
        <w:rPr>
          <w:rFonts w:ascii="Times New Roman" w:eastAsia="Calibri" w:hAnsi="Times New Roman" w:cs="Times New Roman"/>
          <w:i/>
          <w:iCs/>
          <w:sz w:val="20"/>
          <w:szCs w:val="20"/>
          <w:lang w:eastAsia="en-US"/>
        </w:rPr>
        <w:t>(отлично/хорошо/удовлетворительно/неудовлетворительно)</w:t>
      </w: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Руководитель практической подготовки 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>от Профильной организации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>должность</w:t>
      </w: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ab/>
      </w: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ab/>
        <w:t>_________________/ФИО/</w:t>
      </w: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>«___»_______________20___г.</w:t>
      </w:r>
    </w:p>
    <w:p w:rsidR="00823074" w:rsidRPr="000438ED" w:rsidRDefault="000438ED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>МП</w:t>
      </w: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0438ED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0438ED">
        <w:rPr>
          <w:rFonts w:ascii="Times New Roman" w:eastAsia="Calibri" w:hAnsi="Times New Roman" w:cs="Times New Roman"/>
          <w:sz w:val="26"/>
          <w:szCs w:val="26"/>
          <w:lang w:eastAsia="en-US"/>
        </w:rPr>
        <w:t>Приложение 9</w:t>
      </w:r>
    </w:p>
    <w:p w:rsidR="00823074" w:rsidRPr="000438ED" w:rsidRDefault="008230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6"/>
          <w:szCs w:val="26"/>
          <w:lang w:eastAsia="en-US"/>
        </w:rPr>
      </w:pPr>
    </w:p>
    <w:p w:rsidR="00823074" w:rsidRPr="000438ED" w:rsidRDefault="000438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  <w:r w:rsidRPr="000438ED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 xml:space="preserve">Образец </w:t>
      </w:r>
      <w:r w:rsidRPr="000438ED"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  <w:t>оформления списка источников</w:t>
      </w:r>
    </w:p>
    <w:p w:rsidR="00823074" w:rsidRPr="000438ED" w:rsidRDefault="0082307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:rsidR="00823074" w:rsidRPr="000438ED" w:rsidRDefault="000438ED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sz w:val="26"/>
          <w:szCs w:val="26"/>
        </w:rPr>
        <w:t>СПИСОК ИСТОЧНИКОВ</w:t>
      </w:r>
    </w:p>
    <w:p w:rsidR="00823074" w:rsidRPr="000438ED" w:rsidRDefault="000438ED">
      <w:pPr>
        <w:tabs>
          <w:tab w:val="left" w:pos="993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sz w:val="26"/>
          <w:szCs w:val="26"/>
        </w:rPr>
        <w:t>Нормативные правовые акты</w:t>
      </w:r>
    </w:p>
    <w:p w:rsidR="00823074" w:rsidRPr="000438ED" w:rsidRDefault="000438E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 xml:space="preserve">Конституция Российской Федерации (принята всенародным голосованием 12.12.1993) (с учетом поправок, внесенных Законами Российской Федерации о поправках к Конституции Российской 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Федерации от 30.12.2008 г. № 6-ФКЗ, от 30.12.2008 Г. № 1-ФКЗ от 14.03.2020 г.// Рос.газ. – 1993. 25 декабря; www.pravo.gov.ru. 04 июля 2020 г.</w:t>
      </w:r>
    </w:p>
    <w:p w:rsidR="00823074" w:rsidRPr="000438ED" w:rsidRDefault="000438E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О развитии малого и среднего предпринимательства в Российской Федерации : федеральный закон от 24.07.2007 № 209-Ф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З (в редакции от 3 июля 2016 г. N 265-ФЗ) // Рос.газ. 2007. 31 июля № 164; www.pravo.gov.ru 4 июля 2016 г.</w:t>
      </w:r>
    </w:p>
    <w:p w:rsidR="00823074" w:rsidRPr="000438ED" w:rsidRDefault="000438ED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sz w:val="26"/>
          <w:szCs w:val="26"/>
        </w:rPr>
        <w:t>Литература и источники</w:t>
      </w:r>
    </w:p>
    <w:p w:rsidR="00823074" w:rsidRPr="000438ED" w:rsidRDefault="000438E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Александрова А. Ю. Кластерные принципы организации туристского пространства (мировой опыт) // Роль туризма в модернизации экон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омики российских регионов - Петрозаводск, 2013. - С. 21-27.</w:t>
      </w:r>
    </w:p>
    <w:p w:rsidR="00823074" w:rsidRPr="000438ED" w:rsidRDefault="000438ED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sz w:val="26"/>
          <w:szCs w:val="26"/>
        </w:rPr>
        <w:t>Монографии</w:t>
      </w:r>
    </w:p>
    <w:p w:rsidR="00823074" w:rsidRPr="000438ED" w:rsidRDefault="000438E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Боуш Г.Д. Кластеры в экономике: научная теория, методология исследования, концепция управления: Монография. – Омск: ОмГУ, 2013. – 408 с.</w:t>
      </w:r>
    </w:p>
    <w:p w:rsidR="00823074" w:rsidRPr="000438ED" w:rsidRDefault="000438ED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sz w:val="26"/>
          <w:szCs w:val="26"/>
        </w:rPr>
        <w:t>Статьи</w:t>
      </w:r>
    </w:p>
    <w:p w:rsidR="00823074" w:rsidRPr="000438ED" w:rsidRDefault="000438E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Бакланов П. Я. Структуризация территориал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ьных социально-экономических систем/ Вестн. Моск. ун-та.сер. 5. география. 2013. № 6 С.3-8.</w:t>
      </w:r>
    </w:p>
    <w:p w:rsidR="00823074" w:rsidRPr="000438ED" w:rsidRDefault="000438ED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sz w:val="26"/>
          <w:szCs w:val="26"/>
        </w:rPr>
        <w:t>Электронные ресурсы</w:t>
      </w:r>
    </w:p>
    <w:p w:rsidR="00823074" w:rsidRPr="000438ED" w:rsidRDefault="000438E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Городское управление Эльблонга [Электронный ресурс]. URL: www.inwestycje.elblag.pl (дата обращения: 16.05.2017)</w:t>
      </w:r>
    </w:p>
    <w:p w:rsidR="00823074" w:rsidRPr="000438ED" w:rsidRDefault="000438ED">
      <w:pPr>
        <w:tabs>
          <w:tab w:val="left" w:pos="993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b/>
          <w:sz w:val="26"/>
          <w:szCs w:val="26"/>
        </w:rPr>
        <w:t>Источники зарубежных авторов</w:t>
      </w:r>
    </w:p>
    <w:p w:rsidR="00823074" w:rsidRPr="000438ED" w:rsidRDefault="000438ED">
      <w:pPr>
        <w:numPr>
          <w:ilvl w:val="0"/>
          <w:numId w:val="19"/>
        </w:numPr>
        <w:tabs>
          <w:tab w:val="left" w:pos="993"/>
        </w:tabs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438ED">
        <w:rPr>
          <w:rFonts w:ascii="Times New Roman" w:eastAsia="Times New Roman" w:hAnsi="Times New Roman" w:cs="Times New Roman"/>
          <w:sz w:val="26"/>
          <w:szCs w:val="26"/>
        </w:rPr>
        <w:t>Rod</w:t>
      </w:r>
      <w:r w:rsidRPr="000438ED">
        <w:rPr>
          <w:rFonts w:ascii="Times New Roman" w:eastAsia="Times New Roman" w:hAnsi="Times New Roman" w:cs="Times New Roman"/>
          <w:sz w:val="26"/>
          <w:szCs w:val="26"/>
        </w:rPr>
        <w:t>rigues A.B. Turismorural: praticas e perspectivas.SaoPaulo: Contexto, 2003 [Электронный ресурс] : режим доступа : http://cyberleninka.ru/article/n/perspektivy-razvitiya-turistskih-klasterov-v-rf (дата обращения 06.06.2015 г.)</w:t>
      </w: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823074" w:rsidRPr="000438ED" w:rsidRDefault="000438ED">
      <w:pPr>
        <w:pStyle w:val="32"/>
        <w:shd w:val="clear" w:color="auto" w:fill="auto"/>
        <w:spacing w:line="240" w:lineRule="auto"/>
        <w:contextualSpacing/>
        <w:jc w:val="center"/>
        <w:rPr>
          <w:b/>
          <w:sz w:val="24"/>
          <w:szCs w:val="24"/>
        </w:rPr>
      </w:pPr>
      <w:r w:rsidRPr="000438ED">
        <w:rPr>
          <w:b/>
          <w:sz w:val="24"/>
          <w:szCs w:val="24"/>
        </w:rPr>
        <w:t>АННОТАЦИЯ</w:t>
      </w:r>
    </w:p>
    <w:p w:rsidR="00823074" w:rsidRPr="000438ED" w:rsidRDefault="000438ED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38ED">
        <w:rPr>
          <w:rFonts w:ascii="Times New Roman" w:eastAsia="MS Mincho" w:hAnsi="Times New Roman" w:cs="Times New Roman"/>
          <w:b/>
          <w:sz w:val="24"/>
          <w:szCs w:val="24"/>
        </w:rPr>
        <w:t xml:space="preserve">РАБОЧЕЙ ПРОГРАММЫ </w:t>
      </w:r>
      <w:r w:rsidRPr="000438E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УЧЕБНОЙ (ОЗНАКОМИТЕЛЬНОЙ) ПРАКТИКИ </w:t>
      </w:r>
    </w:p>
    <w:p w:rsidR="00823074" w:rsidRPr="000438ED" w:rsidRDefault="000438ED">
      <w:pPr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bCs/>
          <w:sz w:val="24"/>
          <w:szCs w:val="24"/>
        </w:rPr>
        <w:t>Направление подготовки 38.03.02 «Менеджмент»</w:t>
      </w:r>
    </w:p>
    <w:p w:rsidR="00823074" w:rsidRPr="000438ED" w:rsidRDefault="000438ED">
      <w:pPr>
        <w:pStyle w:val="af8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438ED">
        <w:rPr>
          <w:rFonts w:ascii="Times New Roman" w:hAnsi="Times New Roman" w:cs="Times New Roman"/>
          <w:b/>
          <w:sz w:val="24"/>
          <w:szCs w:val="24"/>
        </w:rPr>
        <w:t>направленность (профиль) «Государственное и муниципальное управление»</w:t>
      </w:r>
    </w:p>
    <w:p w:rsidR="00823074" w:rsidRPr="000438ED" w:rsidRDefault="000438ED">
      <w:pPr>
        <w:pStyle w:val="a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0438ED">
        <w:rPr>
          <w:rFonts w:ascii="Times New Roman" w:hAnsi="Times New Roman"/>
          <w:b/>
          <w:sz w:val="24"/>
          <w:szCs w:val="24"/>
        </w:rPr>
        <w:t>УРОВЕНЬ БАКАЛАВРИАТА</w:t>
      </w:r>
    </w:p>
    <w:p w:rsidR="00823074" w:rsidRPr="000438ED" w:rsidRDefault="00823074">
      <w:pPr>
        <w:pStyle w:val="a7"/>
        <w:contextualSpacing/>
        <w:jc w:val="center"/>
        <w:rPr>
          <w:rFonts w:ascii="Times New Roman" w:hAnsi="Times New Roman"/>
          <w:b/>
          <w:sz w:val="26"/>
          <w:szCs w:val="26"/>
        </w:rPr>
      </w:pP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/>
          <w:bCs/>
        </w:rPr>
      </w:pPr>
      <w:r w:rsidRPr="000438ED">
        <w:rPr>
          <w:b/>
          <w:bCs/>
        </w:rPr>
        <w:t>1. Цель и задачи практики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</w:pPr>
      <w:r w:rsidRPr="000438ED">
        <w:rPr>
          <w:b/>
          <w:bCs/>
        </w:rPr>
        <w:t xml:space="preserve">Цель учебной (ознакомительной) практики </w:t>
      </w:r>
      <w:r w:rsidRPr="000438ED">
        <w:t>является</w:t>
      </w:r>
      <w:r w:rsidRPr="000438ED">
        <w:rPr>
          <w:b/>
          <w:bCs/>
        </w:rPr>
        <w:t xml:space="preserve"> </w:t>
      </w:r>
      <w:r w:rsidRPr="000438ED">
        <w:rPr>
          <w:bCs/>
        </w:rPr>
        <w:t>выполнение определенных видов работ, связанных с будущей профессиональной деятельностью, направленных на</w:t>
      </w:r>
      <w:r w:rsidRPr="000438ED">
        <w:rPr>
          <w:b/>
          <w:bCs/>
        </w:rPr>
        <w:t xml:space="preserve"> </w:t>
      </w:r>
      <w:r w:rsidRPr="000438ED">
        <w:t>приобретение обучающимися навыков самостоятельного экономического и финансового анализа деятельности о</w:t>
      </w:r>
      <w:r w:rsidRPr="000438ED">
        <w:t>рганизации, а также выработки управленческих решений.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/>
          <w:bCs/>
        </w:rPr>
      </w:pPr>
      <w:r w:rsidRPr="000438ED">
        <w:rPr>
          <w:b/>
          <w:bCs/>
        </w:rPr>
        <w:t>Задачами практики являются: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закрепление, углубление и расширение теоретических знаний, умений и навыков, полученных обучающимися в процессе теоретического обучения;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осознание мотивов и ценностей в и</w:t>
      </w:r>
      <w:r w:rsidRPr="000438ED">
        <w:rPr>
          <w:bCs/>
        </w:rPr>
        <w:t>збранной профессии;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усвоение сущности и содержания правовых основ деятельности в условиях современной рыночной экономики;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ознакомление с характером деятельности организаций (учреждений) перспективами их развития;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изучение основ юридической ответствен</w:t>
      </w:r>
      <w:r w:rsidRPr="000438ED">
        <w:rPr>
          <w:bCs/>
        </w:rPr>
        <w:t>ности участников экономических и правовых отношений при осуществлении деятельности;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выработка умений поиска необходимых нормативных правовых актов, их толкования и использования в профессиональной деятельности;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изучение принципов построения организацио</w:t>
      </w:r>
      <w:r w:rsidRPr="000438ED">
        <w:rPr>
          <w:bCs/>
        </w:rPr>
        <w:t>нной и производственной структуры предприятия, рациональной организации управленческого процесса;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развитие способностей и навыков поиска и использования различных источников информации необходимых для закрепления компетенций и составления отчета по практ</w:t>
      </w:r>
      <w:r w:rsidRPr="000438ED">
        <w:rPr>
          <w:bCs/>
        </w:rPr>
        <w:t>ике;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>- изучение функционирования системы внутреннего документооборота организации, ведения баз данных по различным показателям и формирования информационного обеспечения участников организационных проектов;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  <w:rPr>
          <w:bCs/>
        </w:rPr>
      </w:pPr>
      <w:r w:rsidRPr="000438ED">
        <w:rPr>
          <w:bCs/>
        </w:rPr>
        <w:t xml:space="preserve">- формирование отчета по учебной практике как </w:t>
      </w:r>
      <w:r w:rsidRPr="000438ED">
        <w:rPr>
          <w:bCs/>
        </w:rPr>
        <w:t>итога самостоятельного исследования.</w:t>
      </w:r>
    </w:p>
    <w:p w:rsidR="00823074" w:rsidRPr="000438ED" w:rsidRDefault="000438ED">
      <w:pPr>
        <w:pStyle w:val="af0"/>
        <w:spacing w:before="0" w:beforeAutospacing="0" w:after="0" w:afterAutospacing="0"/>
        <w:ind w:firstLine="709"/>
        <w:jc w:val="both"/>
      </w:pPr>
      <w:r w:rsidRPr="000438ED">
        <w:rPr>
          <w:b/>
        </w:rPr>
        <w:t>2</w:t>
      </w:r>
      <w:r w:rsidRPr="000438ED">
        <w:t xml:space="preserve">. </w:t>
      </w:r>
      <w:r w:rsidRPr="000438ED">
        <w:rPr>
          <w:b/>
        </w:rPr>
        <w:t>Место дисциплины в структуре ОПОП</w:t>
      </w:r>
    </w:p>
    <w:p w:rsidR="00823074" w:rsidRPr="000438ED" w:rsidRDefault="000438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sz w:val="24"/>
          <w:szCs w:val="24"/>
        </w:rPr>
        <w:t>Учебная (ознакомительная) практика (Б2.У.1) в структуре основной профессиональной образовательной программы по направлению подготовки 38.03.02. «</w:t>
      </w:r>
      <w:r w:rsidRPr="000438ED">
        <w:rPr>
          <w:rFonts w:ascii="Times New Roman" w:hAnsi="Times New Roman" w:cs="Times New Roman"/>
          <w:sz w:val="24"/>
          <w:szCs w:val="24"/>
        </w:rPr>
        <w:t>Менеджмент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>» (бакалавриат) относится к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 Блоку 2 – «Практики».</w:t>
      </w:r>
    </w:p>
    <w:p w:rsidR="00823074" w:rsidRPr="000438ED" w:rsidRDefault="000438ED">
      <w:pPr>
        <w:pStyle w:val="32"/>
        <w:widowControl w:val="0"/>
        <w:numPr>
          <w:ilvl w:val="0"/>
          <w:numId w:val="20"/>
        </w:numPr>
        <w:shd w:val="clear" w:color="auto" w:fill="auto"/>
        <w:tabs>
          <w:tab w:val="left" w:pos="993"/>
        </w:tabs>
        <w:spacing w:line="240" w:lineRule="auto"/>
        <w:ind w:left="0" w:firstLine="720"/>
        <w:contextualSpacing/>
        <w:jc w:val="both"/>
        <w:rPr>
          <w:b/>
          <w:sz w:val="24"/>
          <w:szCs w:val="24"/>
        </w:rPr>
      </w:pPr>
      <w:r w:rsidRPr="000438ED">
        <w:rPr>
          <w:b/>
          <w:sz w:val="24"/>
          <w:szCs w:val="24"/>
        </w:rPr>
        <w:t xml:space="preserve">Трудоемкость дисциплины: </w:t>
      </w:r>
      <w:r w:rsidRPr="000438ED">
        <w:rPr>
          <w:sz w:val="24"/>
          <w:szCs w:val="24"/>
        </w:rPr>
        <w:t xml:space="preserve">общая трудоемкость дисциплины составляет 6 зачетных единиц, 216 часов. </w:t>
      </w:r>
    </w:p>
    <w:p w:rsidR="00823074" w:rsidRPr="000438ED" w:rsidRDefault="000438ED">
      <w:pPr>
        <w:pStyle w:val="32"/>
        <w:widowControl w:val="0"/>
        <w:numPr>
          <w:ilvl w:val="0"/>
          <w:numId w:val="20"/>
        </w:numPr>
        <w:shd w:val="clear" w:color="auto" w:fill="auto"/>
        <w:spacing w:line="240" w:lineRule="auto"/>
        <w:contextualSpacing/>
        <w:jc w:val="both"/>
        <w:rPr>
          <w:b/>
          <w:sz w:val="24"/>
          <w:szCs w:val="24"/>
        </w:rPr>
      </w:pPr>
      <w:r w:rsidRPr="000438ED">
        <w:rPr>
          <w:b/>
          <w:sz w:val="24"/>
          <w:szCs w:val="24"/>
        </w:rPr>
        <w:t>Требования к результатам освоения дисциплины</w:t>
      </w:r>
    </w:p>
    <w:p w:rsidR="00823074" w:rsidRPr="000438ED" w:rsidRDefault="000438ED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38ED">
        <w:rPr>
          <w:rFonts w:ascii="Times New Roman" w:hAnsi="Times New Roman" w:cs="Times New Roman"/>
          <w:bCs/>
          <w:sz w:val="24"/>
          <w:szCs w:val="24"/>
        </w:rPr>
        <w:t xml:space="preserve">В результате прохождения учебной 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(ознакомительная) </w:t>
      </w:r>
      <w:r w:rsidRPr="000438ED">
        <w:rPr>
          <w:rFonts w:ascii="Times New Roman" w:hAnsi="Times New Roman" w:cs="Times New Roman"/>
          <w:bCs/>
          <w:sz w:val="24"/>
          <w:szCs w:val="24"/>
        </w:rPr>
        <w:t>практики обучающийся должен быть подгото</w:t>
      </w:r>
      <w:r w:rsidRPr="000438ED">
        <w:rPr>
          <w:rFonts w:ascii="Times New Roman" w:hAnsi="Times New Roman" w:cs="Times New Roman"/>
          <w:bCs/>
          <w:sz w:val="24"/>
          <w:szCs w:val="24"/>
        </w:rPr>
        <w:t xml:space="preserve">влен отчет, подтверждающий сформированные компетенции, отражающие результат </w:t>
      </w:r>
      <w:r w:rsidRPr="000438ED">
        <w:rPr>
          <w:rFonts w:ascii="Times New Roman" w:hAnsi="Times New Roman" w:cs="Times New Roman"/>
          <w:sz w:val="24"/>
          <w:szCs w:val="24"/>
        </w:rPr>
        <w:t>освоения основной профессиональной образовательной программы</w:t>
      </w:r>
      <w:r w:rsidRPr="000438ED">
        <w:rPr>
          <w:rFonts w:ascii="Times New Roman" w:hAnsi="Times New Roman" w:cs="Times New Roman"/>
          <w:bCs/>
          <w:sz w:val="24"/>
          <w:szCs w:val="24"/>
        </w:rPr>
        <w:t>:</w:t>
      </w:r>
    </w:p>
    <w:p w:rsidR="00823074" w:rsidRPr="000438ED" w:rsidRDefault="00823074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6"/>
          <w:szCs w:val="26"/>
        </w:rPr>
        <w:t>Планируемые результаты сформированности универсальных и общепрофессиональных компетенций при прохождении практики</w:t>
      </w:r>
    </w:p>
    <w:tbl>
      <w:tblPr>
        <w:tblW w:w="49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1"/>
        <w:gridCol w:w="2692"/>
        <w:gridCol w:w="848"/>
        <w:gridCol w:w="4109"/>
      </w:tblGrid>
      <w:tr w:rsidR="000438ED" w:rsidRPr="000438ED">
        <w:trPr>
          <w:trHeight w:val="119"/>
          <w:jc w:val="center"/>
        </w:trPr>
        <w:tc>
          <w:tcPr>
            <w:tcW w:w="1085" w:type="pct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</w:t>
            </w: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компетенции</w:t>
            </w:r>
          </w:p>
        </w:tc>
        <w:tc>
          <w:tcPr>
            <w:tcW w:w="1377" w:type="pct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индикатора достижения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компе</w:t>
            </w: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softHyphen/>
              <w:t>тенции</w:t>
            </w:r>
          </w:p>
        </w:tc>
        <w:tc>
          <w:tcPr>
            <w:tcW w:w="2537" w:type="pct"/>
            <w:gridSpan w:val="2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Планируемые результаты обучения</w:t>
            </w:r>
          </w:p>
          <w:p w:rsidR="00823074" w:rsidRPr="000438ED" w:rsidRDefault="000438ED">
            <w:pPr>
              <w:spacing w:after="0" w:line="240" w:lineRule="auto"/>
              <w:ind w:right="-84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 дисциплине (ЗУН)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85" w:type="pct"/>
            <w:vMerge w:val="restart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УК-1</w:t>
            </w:r>
          </w:p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Способен осуществлять поиск, критический анализ и синтез информации, применять системный подход для решения поставленных задач </w:t>
            </w:r>
          </w:p>
        </w:tc>
        <w:tc>
          <w:tcPr>
            <w:tcW w:w="1377" w:type="pct"/>
            <w:vMerge w:val="restart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ИД-3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УК-1 </w:t>
            </w:r>
            <w:r w:rsidRPr="000438ED">
              <w:rPr>
                <w:rFonts w:ascii="Times New Roman" w:hAnsi="Times New Roman" w:cs="Times New Roman"/>
                <w:bCs/>
                <w:sz w:val="18"/>
                <w:szCs w:val="18"/>
              </w:rPr>
              <w:t>Осуществляет поиск информации, необходимой для решения поставленной задачи по различным типам запросов</w:t>
            </w:r>
          </w:p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принципы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развития и закономерности функционирования организации; основные методы поиска информации, для решения поставленной задачи по различным типам запросов;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8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анализировать информацию, критически ее оценивать;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85" w:type="pct"/>
            <w:vMerge/>
            <w:tcBorders>
              <w:left w:val="single" w:sz="6" w:space="0" w:color="000000"/>
              <w:right w:val="single" w:sz="6" w:space="0" w:color="000000"/>
            </w:tcBorders>
            <w:vAlign w:val="center"/>
          </w:tcPr>
          <w:p w:rsidR="00823074" w:rsidRPr="000438ED" w:rsidRDefault="008230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377" w:type="pct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навыками систематизации данных 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для решения поставленных задач;</w:t>
            </w:r>
          </w:p>
        </w:tc>
      </w:tr>
      <w:tr w:rsidR="000438ED" w:rsidRPr="000438ED">
        <w:trPr>
          <w:trHeight w:val="43"/>
          <w:jc w:val="center"/>
        </w:trPr>
        <w:tc>
          <w:tcPr>
            <w:tcW w:w="1085" w:type="pct"/>
            <w:vMerge w:val="restart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ОПК-2 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Способен осуществлять сбор, обработку и статистический анализ данных, необходимых для решения поставленных экономических задач</w:t>
            </w:r>
          </w:p>
        </w:tc>
        <w:tc>
          <w:tcPr>
            <w:tcW w:w="1377" w:type="pct"/>
            <w:vMerge w:val="restart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ИД-1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ОПК-2 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Осуществляет поиск, анализ, отбор данных с использованием современного 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инструментария и интеллектуальных информационно-аналитических систем</w:t>
            </w:r>
          </w:p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ИД-2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  <w:vertAlign w:val="subscript"/>
              </w:rPr>
              <w:t xml:space="preserve">ОПК-2 </w:t>
            </w:r>
            <w:r w:rsidRPr="000438ED">
              <w:rPr>
                <w:rFonts w:ascii="Times New Roman" w:hAnsi="Times New Roman" w:cs="Times New Roman"/>
                <w:iCs/>
                <w:sz w:val="18"/>
                <w:szCs w:val="18"/>
              </w:rPr>
              <w:t>Использует современные инструменты информационно-аналитических систем обработки и анализа данных для принятия оптимальных управленческих решений</w:t>
            </w:r>
          </w:p>
        </w:tc>
        <w:tc>
          <w:tcPr>
            <w:tcW w:w="4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Знать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ind w:right="-84"/>
              <w:rPr>
                <w:rFonts w:ascii="Times New Roman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 xml:space="preserve">методы и сбора, обработки </w:t>
            </w:r>
            <w:r w:rsidRPr="000438ED">
              <w:rPr>
                <w:rFonts w:ascii="Times New Roman" w:hAnsi="Times New Roman" w:cs="Times New Roman"/>
                <w:sz w:val="18"/>
                <w:szCs w:val="18"/>
              </w:rPr>
              <w:t>и статистического анализа данных, необходимых для решения поставленных экономических задач</w:t>
            </w:r>
          </w:p>
        </w:tc>
      </w:tr>
      <w:tr w:rsidR="000438ED" w:rsidRPr="000438ED">
        <w:trPr>
          <w:trHeight w:val="117"/>
          <w:jc w:val="center"/>
        </w:trPr>
        <w:tc>
          <w:tcPr>
            <w:tcW w:w="1085" w:type="pct"/>
            <w:vMerge/>
            <w:tcBorders>
              <w:left w:val="single" w:sz="6" w:space="0" w:color="000000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77" w:type="pct"/>
            <w:vMerge/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Уметь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>интерпретировать результаты обработки информации</w:t>
            </w:r>
          </w:p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438ED" w:rsidRPr="000438ED">
        <w:trPr>
          <w:trHeight w:val="475"/>
          <w:jc w:val="center"/>
        </w:trPr>
        <w:tc>
          <w:tcPr>
            <w:tcW w:w="1085" w:type="pct"/>
            <w:vMerge/>
            <w:tcBorders>
              <w:left w:val="single" w:sz="6" w:space="0" w:color="000000"/>
            </w:tcBorders>
            <w:vAlign w:val="center"/>
          </w:tcPr>
          <w:p w:rsidR="00823074" w:rsidRPr="000438ED" w:rsidRDefault="008230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377" w:type="pct"/>
            <w:vMerge/>
          </w:tcPr>
          <w:p w:rsidR="00823074" w:rsidRPr="000438ED" w:rsidRDefault="00823074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4" w:type="pct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Владеть</w:t>
            </w:r>
          </w:p>
        </w:tc>
        <w:tc>
          <w:tcPr>
            <w:tcW w:w="21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108" w:type="dxa"/>
              <w:bottom w:w="30" w:type="dxa"/>
              <w:right w:w="108" w:type="dxa"/>
            </w:tcMar>
            <w:vAlign w:val="center"/>
          </w:tcPr>
          <w:p w:rsidR="00823074" w:rsidRPr="000438ED" w:rsidRDefault="000438ED">
            <w:pPr>
              <w:spacing w:after="0" w:line="240" w:lineRule="auto"/>
              <w:ind w:right="-84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методами сбора и обработки больших массивов данных; навыками использования цифровых технологий </w:t>
            </w:r>
            <w:r w:rsidRPr="000438ED">
              <w:rPr>
                <w:rFonts w:ascii="Times New Roman" w:eastAsia="Calibri" w:hAnsi="Times New Roman" w:cs="Times New Roman"/>
                <w:sz w:val="18"/>
                <w:szCs w:val="18"/>
              </w:rPr>
              <w:t>обработки и представления информации для принятия управленческих решений</w:t>
            </w:r>
          </w:p>
        </w:tc>
      </w:tr>
    </w:tbl>
    <w:p w:rsidR="00823074" w:rsidRPr="000438ED" w:rsidRDefault="00823074">
      <w:pPr>
        <w:spacing w:after="0" w:line="240" w:lineRule="auto"/>
        <w:jc w:val="right"/>
        <w:rPr>
          <w:rFonts w:ascii="Times New Roman" w:eastAsia="Calibri" w:hAnsi="Times New Roman" w:cs="Times New Roman"/>
          <w:sz w:val="26"/>
          <w:szCs w:val="26"/>
        </w:rPr>
      </w:pPr>
    </w:p>
    <w:p w:rsidR="00823074" w:rsidRPr="000438ED" w:rsidRDefault="000438ED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0438ED">
        <w:rPr>
          <w:rFonts w:ascii="Times New Roman" w:hAnsi="Times New Roman" w:cs="Times New Roman"/>
          <w:sz w:val="26"/>
          <w:szCs w:val="26"/>
        </w:rPr>
        <w:t xml:space="preserve">Планируемые результаты сформированности </w:t>
      </w:r>
      <w:r w:rsidRPr="000438ED">
        <w:rPr>
          <w:rFonts w:ascii="Times New Roman" w:eastAsia="Calibri" w:hAnsi="Times New Roman" w:cs="Times New Roman"/>
          <w:sz w:val="26"/>
          <w:szCs w:val="26"/>
        </w:rPr>
        <w:t>профессиональных компетенций</w:t>
      </w:r>
      <w:r w:rsidRPr="000438ED">
        <w:rPr>
          <w:rFonts w:ascii="Times New Roman" w:hAnsi="Times New Roman" w:cs="Times New Roman"/>
          <w:sz w:val="26"/>
          <w:szCs w:val="26"/>
        </w:rPr>
        <w:t xml:space="preserve"> при прохождении практики</w:t>
      </w:r>
    </w:p>
    <w:tbl>
      <w:tblPr>
        <w:tblW w:w="1046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701"/>
        <w:gridCol w:w="1984"/>
        <w:gridCol w:w="1701"/>
        <w:gridCol w:w="1560"/>
        <w:gridCol w:w="708"/>
        <w:gridCol w:w="1113"/>
      </w:tblGrid>
      <w:tr w:rsidR="000438ED" w:rsidRPr="000438ED">
        <w:trPr>
          <w:trHeight w:val="48"/>
        </w:trPr>
        <w:tc>
          <w:tcPr>
            <w:tcW w:w="1702" w:type="dxa"/>
            <w:vAlign w:val="center"/>
          </w:tcPr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Задача профессиональной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деятельности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компетенции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Код и наименование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индикатора достижения</w:t>
            </w:r>
          </w:p>
          <w:p w:rsidR="00823074" w:rsidRPr="000438ED" w:rsidRDefault="000438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компе</w:t>
            </w: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softHyphen/>
              <w:t>тенции</w:t>
            </w:r>
          </w:p>
        </w:tc>
        <w:tc>
          <w:tcPr>
            <w:tcW w:w="1701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Планируемые результаты обучения</w:t>
            </w:r>
          </w:p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Основание</w:t>
            </w:r>
          </w:p>
          <w:p w:rsidR="00823074" w:rsidRPr="000438ED" w:rsidRDefault="000438ED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(профессиональные стандарты/</w:t>
            </w:r>
          </w:p>
          <w:p w:rsidR="00823074" w:rsidRPr="000438ED" w:rsidRDefault="000438ED">
            <w:pPr>
              <w:spacing w:after="0" w:line="240" w:lineRule="auto"/>
              <w:ind w:left="-107" w:right="-102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анализ опыта)</w:t>
            </w:r>
          </w:p>
        </w:tc>
        <w:tc>
          <w:tcPr>
            <w:tcW w:w="708" w:type="dxa"/>
            <w:vAlign w:val="center"/>
          </w:tcPr>
          <w:p w:rsidR="00823074" w:rsidRPr="000438ED" w:rsidRDefault="000438ED">
            <w:pPr>
              <w:spacing w:after="0" w:line="240" w:lineRule="auto"/>
              <w:ind w:left="-42" w:right="-108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Уровень кв-ции</w:t>
            </w:r>
          </w:p>
        </w:tc>
        <w:tc>
          <w:tcPr>
            <w:tcW w:w="1113" w:type="dxa"/>
            <w:vAlign w:val="center"/>
          </w:tcPr>
          <w:p w:rsidR="00823074" w:rsidRPr="000438ED" w:rsidRDefault="000438E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en-US"/>
              </w:rPr>
              <w:t>ОТФ</w:t>
            </w:r>
          </w:p>
        </w:tc>
      </w:tr>
      <w:tr w:rsidR="000438ED" w:rsidRPr="000438ED">
        <w:trPr>
          <w:trHeight w:val="48"/>
        </w:trPr>
        <w:tc>
          <w:tcPr>
            <w:tcW w:w="1702" w:type="dxa"/>
          </w:tcPr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Анализ, обоснование и выбор решения</w:t>
            </w:r>
          </w:p>
          <w:p w:rsidR="00823074" w:rsidRPr="000438ED" w:rsidRDefault="000438ED">
            <w:pPr>
              <w:spacing w:after="0" w:line="240" w:lineRule="auto"/>
              <w:ind w:left="-106" w:right="-108"/>
              <w:jc w:val="center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  <w:t>D/02.6</w:t>
            </w:r>
          </w:p>
        </w:tc>
        <w:tc>
          <w:tcPr>
            <w:tcW w:w="1701" w:type="dxa"/>
          </w:tcPr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ПК-1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Способен анализировать и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проводить расчеты финансово-экономических показателей на</w:t>
            </w:r>
          </w:p>
          <w:p w:rsidR="00823074" w:rsidRPr="000438ED" w:rsidRDefault="000438E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основе типовых методик с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учетом действующей нормативно-правовой базы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ИД-1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vertAlign w:val="subscript"/>
              </w:rPr>
              <w:t>ПК-1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 xml:space="preserve"> Анализирует структуру управления предприятием, разрабатывает решения по повышению ее эффективности</w:t>
            </w:r>
          </w:p>
        </w:tc>
        <w:tc>
          <w:tcPr>
            <w:tcW w:w="1701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Знать: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предметную область и специфику деятельности организации в объеме, достаточном для решения задач бизнес-анализа;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Уметь</w:t>
            </w:r>
            <w:r w:rsidRPr="000438ED">
              <w:rPr>
                <w:sz w:val="18"/>
                <w:szCs w:val="18"/>
              </w:rPr>
              <w:t xml:space="preserve"> </w:t>
            </w:r>
            <w:r w:rsidRPr="000438ED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>анализировать внутренние (внешние) факторы и условия, влияющие на деятельность организации;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0438ED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  <w:lang w:eastAsia="en-US"/>
              </w:rPr>
              <w:t>Владеть: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навыками оценки ресурсов, необходимы</w:t>
            </w:r>
            <w:r w:rsidRPr="000438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х для реализации решений</w:t>
            </w:r>
          </w:p>
        </w:tc>
        <w:tc>
          <w:tcPr>
            <w:tcW w:w="1560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Проф.стандарт:</w:t>
            </w:r>
          </w:p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«Бизнес аналитик» 08.037</w:t>
            </w:r>
          </w:p>
        </w:tc>
        <w:tc>
          <w:tcPr>
            <w:tcW w:w="708" w:type="dxa"/>
          </w:tcPr>
          <w:p w:rsidR="00823074" w:rsidRPr="000438ED" w:rsidRDefault="000438ED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13" w:type="dxa"/>
          </w:tcPr>
          <w:p w:rsidR="00823074" w:rsidRPr="000438ED" w:rsidRDefault="000438ED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438ED">
              <w:rPr>
                <w:rFonts w:ascii="Times New Roman" w:hAnsi="Times New Roman" w:cs="Times New Roman"/>
                <w:sz w:val="16"/>
                <w:szCs w:val="16"/>
              </w:rPr>
              <w:t>Обоснование решений</w:t>
            </w:r>
          </w:p>
        </w:tc>
      </w:tr>
    </w:tbl>
    <w:p w:rsidR="00823074" w:rsidRPr="000438ED" w:rsidRDefault="00823074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823074" w:rsidRPr="000438ED" w:rsidRDefault="000438ED">
      <w:pPr>
        <w:pStyle w:val="32"/>
        <w:widowControl w:val="0"/>
        <w:numPr>
          <w:ilvl w:val="0"/>
          <w:numId w:val="20"/>
        </w:numPr>
        <w:shd w:val="clear" w:color="auto" w:fill="auto"/>
        <w:spacing w:line="240" w:lineRule="auto"/>
        <w:ind w:left="0" w:firstLine="709"/>
        <w:contextualSpacing/>
        <w:rPr>
          <w:b/>
          <w:sz w:val="24"/>
          <w:szCs w:val="24"/>
        </w:rPr>
      </w:pPr>
      <w:r w:rsidRPr="000438ED">
        <w:rPr>
          <w:b/>
          <w:sz w:val="24"/>
          <w:szCs w:val="24"/>
        </w:rPr>
        <w:t>Краткое содержание практики</w:t>
      </w:r>
    </w:p>
    <w:p w:rsidR="00823074" w:rsidRPr="000438ED" w:rsidRDefault="000438ED">
      <w:pPr>
        <w:pStyle w:val="32"/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  <w:r w:rsidRPr="000438ED">
        <w:rPr>
          <w:rFonts w:eastAsiaTheme="minorEastAsia"/>
          <w:sz w:val="24"/>
          <w:szCs w:val="24"/>
        </w:rPr>
        <w:t>В ходе учебной (ознакомительной) практики обучающиеся знакомятся с общими принципами управленческой деятельности. Обучающиеся приобретают опыт профессиональной и исследовательской деятельности, в процессе которой закрепляют теоретические знания, собирают ф</w:t>
      </w:r>
      <w:r w:rsidRPr="000438ED">
        <w:rPr>
          <w:rFonts w:eastAsiaTheme="minorEastAsia"/>
          <w:sz w:val="24"/>
          <w:szCs w:val="24"/>
        </w:rPr>
        <w:t xml:space="preserve">актологический материал, анализируют и обобщают результаты проведенного исследования, представляемые затем в рамках исследовательских работ (рефератов, курсовых и выпускных квалификационных работ). </w:t>
      </w:r>
    </w:p>
    <w:p w:rsidR="00823074" w:rsidRPr="000438ED" w:rsidRDefault="000438ED">
      <w:pPr>
        <w:pStyle w:val="32"/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  <w:r w:rsidRPr="000438ED">
        <w:rPr>
          <w:rFonts w:eastAsiaTheme="minorEastAsia"/>
          <w:sz w:val="24"/>
          <w:szCs w:val="24"/>
        </w:rPr>
        <w:t>Учебная практика организуется исходя из структурно-логиче</w:t>
      </w:r>
      <w:r w:rsidRPr="000438ED">
        <w:rPr>
          <w:rFonts w:eastAsiaTheme="minorEastAsia"/>
          <w:sz w:val="24"/>
          <w:szCs w:val="24"/>
        </w:rPr>
        <w:t>ского подхода последовательных действий обучающегося и его научного руководителя в соответствии с порядком организации и осуществления образовательной деятельности по образовательным программам высшего образования - программам бакалавриата.</w:t>
      </w:r>
    </w:p>
    <w:p w:rsidR="00823074" w:rsidRPr="000438ED" w:rsidRDefault="000438ED">
      <w:pPr>
        <w:pStyle w:val="32"/>
        <w:shd w:val="clear" w:color="auto" w:fill="auto"/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  <w:r w:rsidRPr="000438ED">
        <w:rPr>
          <w:rFonts w:eastAsiaTheme="minorEastAsia"/>
          <w:sz w:val="24"/>
          <w:szCs w:val="24"/>
        </w:rPr>
        <w:t>За время провед</w:t>
      </w:r>
      <w:r w:rsidRPr="000438ED">
        <w:rPr>
          <w:rFonts w:eastAsiaTheme="minorEastAsia"/>
          <w:sz w:val="24"/>
          <w:szCs w:val="24"/>
        </w:rPr>
        <w:t xml:space="preserve">ения учебной (ознакомительной) практики обучающийся должен сформулировать в окончательном виде отчет по практике, по возможности определив перечень существующих проблем согласно профилю своего направления и профиля обучения. </w:t>
      </w:r>
    </w:p>
    <w:p w:rsidR="00823074" w:rsidRPr="000438ED" w:rsidRDefault="00823074">
      <w:pPr>
        <w:pStyle w:val="32"/>
        <w:shd w:val="clear" w:color="auto" w:fill="auto"/>
        <w:spacing w:line="240" w:lineRule="auto"/>
        <w:ind w:firstLine="709"/>
        <w:jc w:val="both"/>
        <w:rPr>
          <w:rFonts w:eastAsiaTheme="minorEastAsia"/>
          <w:sz w:val="24"/>
          <w:szCs w:val="24"/>
        </w:rPr>
      </w:pPr>
    </w:p>
    <w:p w:rsidR="00823074" w:rsidRPr="000438ED" w:rsidRDefault="000438ED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  <w:r w:rsidRPr="000438ED">
        <w:rPr>
          <w:rFonts w:eastAsiaTheme="minorEastAsia"/>
          <w:b/>
          <w:sz w:val="24"/>
          <w:szCs w:val="24"/>
        </w:rPr>
        <w:t>6</w:t>
      </w:r>
      <w:r w:rsidRPr="000438ED">
        <w:rPr>
          <w:rFonts w:eastAsiaTheme="minorEastAsia"/>
          <w:sz w:val="24"/>
          <w:szCs w:val="24"/>
        </w:rPr>
        <w:t xml:space="preserve">. </w:t>
      </w:r>
      <w:r w:rsidRPr="000438ED">
        <w:rPr>
          <w:b/>
          <w:sz w:val="24"/>
          <w:szCs w:val="24"/>
        </w:rPr>
        <w:t xml:space="preserve">Форма контроля: </w:t>
      </w:r>
      <w:r w:rsidRPr="000438ED">
        <w:rPr>
          <w:sz w:val="24"/>
          <w:szCs w:val="24"/>
        </w:rPr>
        <w:t>дифференци</w:t>
      </w:r>
      <w:r w:rsidRPr="000438ED">
        <w:rPr>
          <w:sz w:val="24"/>
          <w:szCs w:val="24"/>
        </w:rPr>
        <w:t>рованный зачет</w:t>
      </w:r>
    </w:p>
    <w:p w:rsidR="00823074" w:rsidRPr="000438ED" w:rsidRDefault="00823074">
      <w:pPr>
        <w:pStyle w:val="32"/>
        <w:shd w:val="clear" w:color="auto" w:fill="auto"/>
        <w:spacing w:line="240" w:lineRule="auto"/>
        <w:ind w:firstLine="709"/>
        <w:jc w:val="both"/>
        <w:rPr>
          <w:b/>
          <w:sz w:val="24"/>
          <w:szCs w:val="24"/>
        </w:rPr>
      </w:pPr>
    </w:p>
    <w:p w:rsidR="00823074" w:rsidRPr="000438ED" w:rsidRDefault="000438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438ED">
        <w:rPr>
          <w:rFonts w:ascii="Times New Roman" w:eastAsia="Times New Roman" w:hAnsi="Times New Roman" w:cs="Times New Roman"/>
          <w:b/>
          <w:sz w:val="24"/>
          <w:szCs w:val="24"/>
        </w:rPr>
        <w:t>Составитель:</w:t>
      </w:r>
      <w:r w:rsidRPr="000438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38ED">
        <w:rPr>
          <w:rFonts w:ascii="Times New Roman" w:eastAsia="Calibri" w:hAnsi="Times New Roman" w:cs="Times New Roman"/>
          <w:sz w:val="24"/>
          <w:szCs w:val="24"/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</w:t>
      </w:r>
      <w:r w:rsidRPr="000438ED">
        <w:rPr>
          <w:rFonts w:ascii="Times New Roman" w:eastAsia="Calibri" w:hAnsi="Times New Roman" w:cs="Times New Roman"/>
          <w:sz w:val="24"/>
          <w:szCs w:val="24"/>
        </w:rPr>
        <w:t>а экономического развития Российской Федерации», канд.экон.наук, доцент.</w:t>
      </w:r>
    </w:p>
    <w:p w:rsidR="00823074" w:rsidRPr="000438ED" w:rsidRDefault="00823074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bookmarkEnd w:id="0"/>
    <w:p w:rsidR="00823074" w:rsidRPr="000438ED" w:rsidRDefault="00823074">
      <w:pPr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</w:p>
    <w:sectPr w:rsidR="00823074" w:rsidRPr="000438ED">
      <w:footerReference w:type="default" r:id="rId47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074" w:rsidRDefault="000438ED">
      <w:pPr>
        <w:spacing w:line="240" w:lineRule="auto"/>
      </w:pPr>
      <w:r>
        <w:separator/>
      </w:r>
    </w:p>
  </w:endnote>
  <w:endnote w:type="continuationSeparator" w:id="0">
    <w:p w:rsidR="00823074" w:rsidRDefault="00043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283"/>
      <w:docPartObj>
        <w:docPartGallery w:val="AutoText"/>
      </w:docPartObj>
    </w:sdtPr>
    <w:sdtEndPr/>
    <w:sdtContent>
      <w:p w:rsidR="00823074" w:rsidRDefault="000438ED">
        <w:pPr>
          <w:pStyle w:val="af"/>
          <w:jc w:val="center"/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7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823074" w:rsidRDefault="00823074">
    <w:pPr>
      <w:pStyle w:val="af"/>
    </w:pPr>
  </w:p>
  <w:p w:rsidR="00823074" w:rsidRDefault="0082307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074" w:rsidRDefault="000438ED">
      <w:pPr>
        <w:spacing w:after="0"/>
      </w:pPr>
      <w:r>
        <w:separator/>
      </w:r>
    </w:p>
  </w:footnote>
  <w:footnote w:type="continuationSeparator" w:id="0">
    <w:p w:rsidR="00823074" w:rsidRDefault="000438E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B689D"/>
    <w:multiLevelType w:val="multilevel"/>
    <w:tmpl w:val="06FB689D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768C4"/>
    <w:multiLevelType w:val="multilevel"/>
    <w:tmpl w:val="087768C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">
    <w:nsid w:val="0B184C18"/>
    <w:multiLevelType w:val="multilevel"/>
    <w:tmpl w:val="0B184C1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C64FDA"/>
    <w:multiLevelType w:val="multilevel"/>
    <w:tmpl w:val="0BC64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FC48EA"/>
    <w:multiLevelType w:val="multilevel"/>
    <w:tmpl w:val="17FC48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EF3A63"/>
    <w:multiLevelType w:val="multilevel"/>
    <w:tmpl w:val="2EEF3A6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71CB0"/>
    <w:multiLevelType w:val="multilevel"/>
    <w:tmpl w:val="2F771CB0"/>
    <w:lvl w:ilvl="0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EB13B4B"/>
    <w:multiLevelType w:val="multilevel"/>
    <w:tmpl w:val="3EB13B4B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636463F"/>
    <w:multiLevelType w:val="multilevel"/>
    <w:tmpl w:val="4636463F"/>
    <w:lvl w:ilvl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6543F72"/>
    <w:multiLevelType w:val="multilevel"/>
    <w:tmpl w:val="46543F7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82" w:hanging="360"/>
      </w:pPr>
    </w:lvl>
    <w:lvl w:ilvl="2">
      <w:start w:val="1"/>
      <w:numFmt w:val="lowerRoman"/>
      <w:lvlText w:val="%3."/>
      <w:lvlJc w:val="right"/>
      <w:pPr>
        <w:ind w:left="2302" w:hanging="180"/>
      </w:pPr>
    </w:lvl>
    <w:lvl w:ilvl="3">
      <w:start w:val="1"/>
      <w:numFmt w:val="decimal"/>
      <w:lvlText w:val="%4."/>
      <w:lvlJc w:val="left"/>
      <w:pPr>
        <w:ind w:left="3022" w:hanging="360"/>
      </w:pPr>
    </w:lvl>
    <w:lvl w:ilvl="4">
      <w:start w:val="1"/>
      <w:numFmt w:val="lowerLetter"/>
      <w:lvlText w:val="%5."/>
      <w:lvlJc w:val="left"/>
      <w:pPr>
        <w:ind w:left="3742" w:hanging="360"/>
      </w:pPr>
    </w:lvl>
    <w:lvl w:ilvl="5">
      <w:start w:val="1"/>
      <w:numFmt w:val="lowerRoman"/>
      <w:lvlText w:val="%6."/>
      <w:lvlJc w:val="right"/>
      <w:pPr>
        <w:ind w:left="4462" w:hanging="180"/>
      </w:pPr>
    </w:lvl>
    <w:lvl w:ilvl="6">
      <w:start w:val="1"/>
      <w:numFmt w:val="decimal"/>
      <w:lvlText w:val="%7."/>
      <w:lvlJc w:val="left"/>
      <w:pPr>
        <w:ind w:left="5182" w:hanging="360"/>
      </w:pPr>
    </w:lvl>
    <w:lvl w:ilvl="7">
      <w:start w:val="1"/>
      <w:numFmt w:val="lowerLetter"/>
      <w:lvlText w:val="%8."/>
      <w:lvlJc w:val="left"/>
      <w:pPr>
        <w:ind w:left="5902" w:hanging="360"/>
      </w:pPr>
    </w:lvl>
    <w:lvl w:ilvl="8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4B9006D0"/>
    <w:multiLevelType w:val="multilevel"/>
    <w:tmpl w:val="4B9006D0"/>
    <w:lvl w:ilvl="0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510864D9"/>
    <w:multiLevelType w:val="multilevel"/>
    <w:tmpl w:val="510864D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2">
    <w:nsid w:val="57F34FE0"/>
    <w:multiLevelType w:val="multilevel"/>
    <w:tmpl w:val="57F34FE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4540C5"/>
    <w:multiLevelType w:val="multilevel"/>
    <w:tmpl w:val="5B4540C5"/>
    <w:lvl w:ilvl="0">
      <w:start w:val="1"/>
      <w:numFmt w:val="bullet"/>
      <w:lvlText w:val=""/>
      <w:lvlJc w:val="left"/>
      <w:pPr>
        <w:tabs>
          <w:tab w:val="left" w:pos="1400"/>
        </w:tabs>
        <w:ind w:left="14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2120"/>
        </w:tabs>
        <w:ind w:left="21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840"/>
        </w:tabs>
        <w:ind w:left="28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3560"/>
        </w:tabs>
        <w:ind w:left="35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4280"/>
        </w:tabs>
        <w:ind w:left="42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5000"/>
        </w:tabs>
        <w:ind w:left="50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720"/>
        </w:tabs>
        <w:ind w:left="57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6440"/>
        </w:tabs>
        <w:ind w:left="64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7160"/>
        </w:tabs>
        <w:ind w:left="7160" w:hanging="360"/>
      </w:pPr>
      <w:rPr>
        <w:rFonts w:ascii="Wingdings" w:hAnsi="Wingdings" w:cs="Wingdings" w:hint="default"/>
      </w:rPr>
    </w:lvl>
  </w:abstractNum>
  <w:abstractNum w:abstractNumId="14">
    <w:nsid w:val="5C097D31"/>
    <w:multiLevelType w:val="multilevel"/>
    <w:tmpl w:val="5C097D31"/>
    <w:lvl w:ilvl="0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60992A35"/>
    <w:multiLevelType w:val="multilevel"/>
    <w:tmpl w:val="60992A3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3533846"/>
    <w:multiLevelType w:val="multilevel"/>
    <w:tmpl w:val="635338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DB6033"/>
    <w:multiLevelType w:val="multilevel"/>
    <w:tmpl w:val="7BDB60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D7B2886"/>
    <w:multiLevelType w:val="multilevel"/>
    <w:tmpl w:val="7D7B28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AA1CDD"/>
    <w:multiLevelType w:val="multilevel"/>
    <w:tmpl w:val="7EAA1CDD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8"/>
  </w:num>
  <w:num w:numId="5">
    <w:abstractNumId w:val="10"/>
  </w:num>
  <w:num w:numId="6">
    <w:abstractNumId w:val="19"/>
  </w:num>
  <w:num w:numId="7">
    <w:abstractNumId w:val="1"/>
  </w:num>
  <w:num w:numId="8">
    <w:abstractNumId w:val="17"/>
  </w:num>
  <w:num w:numId="9">
    <w:abstractNumId w:val="15"/>
  </w:num>
  <w:num w:numId="10">
    <w:abstractNumId w:val="5"/>
  </w:num>
  <w:num w:numId="11">
    <w:abstractNumId w:val="14"/>
  </w:num>
  <w:num w:numId="12">
    <w:abstractNumId w:val="6"/>
  </w:num>
  <w:num w:numId="13">
    <w:abstractNumId w:val="13"/>
  </w:num>
  <w:num w:numId="14">
    <w:abstractNumId w:val="0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24F5"/>
    <w:rsid w:val="00004C6B"/>
    <w:rsid w:val="00011214"/>
    <w:rsid w:val="00013BB5"/>
    <w:rsid w:val="000147F9"/>
    <w:rsid w:val="000148A8"/>
    <w:rsid w:val="00015B68"/>
    <w:rsid w:val="000165EC"/>
    <w:rsid w:val="00020B57"/>
    <w:rsid w:val="00021F53"/>
    <w:rsid w:val="00021F91"/>
    <w:rsid w:val="00022F5E"/>
    <w:rsid w:val="00023DE1"/>
    <w:rsid w:val="00025B3B"/>
    <w:rsid w:val="00037743"/>
    <w:rsid w:val="000408D8"/>
    <w:rsid w:val="00040C3A"/>
    <w:rsid w:val="000438ED"/>
    <w:rsid w:val="00045D36"/>
    <w:rsid w:val="0005047F"/>
    <w:rsid w:val="0005159B"/>
    <w:rsid w:val="00060F3D"/>
    <w:rsid w:val="00067B07"/>
    <w:rsid w:val="000717E5"/>
    <w:rsid w:val="00071B79"/>
    <w:rsid w:val="00074BA9"/>
    <w:rsid w:val="000750C1"/>
    <w:rsid w:val="00077CD6"/>
    <w:rsid w:val="00085700"/>
    <w:rsid w:val="00085F90"/>
    <w:rsid w:val="00093520"/>
    <w:rsid w:val="00096AE2"/>
    <w:rsid w:val="000974C2"/>
    <w:rsid w:val="000A314C"/>
    <w:rsid w:val="000A389D"/>
    <w:rsid w:val="000A42E7"/>
    <w:rsid w:val="000B0540"/>
    <w:rsid w:val="000B1860"/>
    <w:rsid w:val="000B38F7"/>
    <w:rsid w:val="000B4596"/>
    <w:rsid w:val="000B4DA2"/>
    <w:rsid w:val="000B5831"/>
    <w:rsid w:val="000C1133"/>
    <w:rsid w:val="000C3ABD"/>
    <w:rsid w:val="000C66A9"/>
    <w:rsid w:val="000D12A5"/>
    <w:rsid w:val="000D70E3"/>
    <w:rsid w:val="000E2864"/>
    <w:rsid w:val="000E45E8"/>
    <w:rsid w:val="000E4F79"/>
    <w:rsid w:val="000F59AC"/>
    <w:rsid w:val="00101B30"/>
    <w:rsid w:val="001079F2"/>
    <w:rsid w:val="00111794"/>
    <w:rsid w:val="00114B93"/>
    <w:rsid w:val="0011623C"/>
    <w:rsid w:val="00120AA6"/>
    <w:rsid w:val="00120F9D"/>
    <w:rsid w:val="00123A7D"/>
    <w:rsid w:val="00130CCA"/>
    <w:rsid w:val="00134567"/>
    <w:rsid w:val="00134ACB"/>
    <w:rsid w:val="00135B0D"/>
    <w:rsid w:val="00135B8C"/>
    <w:rsid w:val="00140F98"/>
    <w:rsid w:val="001536B0"/>
    <w:rsid w:val="00160934"/>
    <w:rsid w:val="0016334F"/>
    <w:rsid w:val="0016368F"/>
    <w:rsid w:val="00170B1E"/>
    <w:rsid w:val="00174367"/>
    <w:rsid w:val="00174FDE"/>
    <w:rsid w:val="001832DB"/>
    <w:rsid w:val="00187457"/>
    <w:rsid w:val="00192DBE"/>
    <w:rsid w:val="001A22FD"/>
    <w:rsid w:val="001A4C87"/>
    <w:rsid w:val="001A6D4A"/>
    <w:rsid w:val="001A6EB3"/>
    <w:rsid w:val="001B012C"/>
    <w:rsid w:val="001B377D"/>
    <w:rsid w:val="001C10CE"/>
    <w:rsid w:val="001D1BC1"/>
    <w:rsid w:val="001D4094"/>
    <w:rsid w:val="001D5344"/>
    <w:rsid w:val="001E12E5"/>
    <w:rsid w:val="001E36AE"/>
    <w:rsid w:val="001E5727"/>
    <w:rsid w:val="001E60CA"/>
    <w:rsid w:val="001F2B60"/>
    <w:rsid w:val="001F6DC5"/>
    <w:rsid w:val="002019FD"/>
    <w:rsid w:val="00202B41"/>
    <w:rsid w:val="00207A49"/>
    <w:rsid w:val="0021273D"/>
    <w:rsid w:val="002132A8"/>
    <w:rsid w:val="00213CFE"/>
    <w:rsid w:val="00217B6C"/>
    <w:rsid w:val="00217EF5"/>
    <w:rsid w:val="0022332C"/>
    <w:rsid w:val="00231D28"/>
    <w:rsid w:val="0023245B"/>
    <w:rsid w:val="00232BDB"/>
    <w:rsid w:val="00241782"/>
    <w:rsid w:val="002442C6"/>
    <w:rsid w:val="00245636"/>
    <w:rsid w:val="00247AC9"/>
    <w:rsid w:val="00254ABB"/>
    <w:rsid w:val="00254DBF"/>
    <w:rsid w:val="00256BF3"/>
    <w:rsid w:val="002579DF"/>
    <w:rsid w:val="00260BE6"/>
    <w:rsid w:val="00261940"/>
    <w:rsid w:val="0026239C"/>
    <w:rsid w:val="00266D76"/>
    <w:rsid w:val="00267C2D"/>
    <w:rsid w:val="00270212"/>
    <w:rsid w:val="002702C1"/>
    <w:rsid w:val="00271515"/>
    <w:rsid w:val="00280C54"/>
    <w:rsid w:val="00283E4B"/>
    <w:rsid w:val="002863D0"/>
    <w:rsid w:val="002A0203"/>
    <w:rsid w:val="002A390F"/>
    <w:rsid w:val="002A633C"/>
    <w:rsid w:val="002A75DD"/>
    <w:rsid w:val="002A7D1D"/>
    <w:rsid w:val="002B344D"/>
    <w:rsid w:val="002B42FE"/>
    <w:rsid w:val="002B4A28"/>
    <w:rsid w:val="002C024E"/>
    <w:rsid w:val="002C2521"/>
    <w:rsid w:val="002C3B2B"/>
    <w:rsid w:val="002C3F16"/>
    <w:rsid w:val="002C4EEB"/>
    <w:rsid w:val="002C597E"/>
    <w:rsid w:val="002C74F4"/>
    <w:rsid w:val="002D254E"/>
    <w:rsid w:val="002D5A9D"/>
    <w:rsid w:val="002D6486"/>
    <w:rsid w:val="002D6A02"/>
    <w:rsid w:val="002D74C8"/>
    <w:rsid w:val="002E17AA"/>
    <w:rsid w:val="002E4425"/>
    <w:rsid w:val="002E4D7C"/>
    <w:rsid w:val="002E72A3"/>
    <w:rsid w:val="002F2755"/>
    <w:rsid w:val="002F5317"/>
    <w:rsid w:val="002F5D32"/>
    <w:rsid w:val="002F6D6A"/>
    <w:rsid w:val="003013DC"/>
    <w:rsid w:val="00311DDC"/>
    <w:rsid w:val="003233FF"/>
    <w:rsid w:val="00325AED"/>
    <w:rsid w:val="0033084E"/>
    <w:rsid w:val="00341A42"/>
    <w:rsid w:val="00345ACA"/>
    <w:rsid w:val="00346304"/>
    <w:rsid w:val="003522FA"/>
    <w:rsid w:val="00354507"/>
    <w:rsid w:val="00354AD0"/>
    <w:rsid w:val="00363DB4"/>
    <w:rsid w:val="003654C0"/>
    <w:rsid w:val="00370199"/>
    <w:rsid w:val="003738E2"/>
    <w:rsid w:val="0037792F"/>
    <w:rsid w:val="00380A22"/>
    <w:rsid w:val="003827AD"/>
    <w:rsid w:val="00385A41"/>
    <w:rsid w:val="003900AB"/>
    <w:rsid w:val="00396DBF"/>
    <w:rsid w:val="003A0658"/>
    <w:rsid w:val="003A078B"/>
    <w:rsid w:val="003A5D9D"/>
    <w:rsid w:val="003B3A13"/>
    <w:rsid w:val="003B3DE8"/>
    <w:rsid w:val="003B3E5E"/>
    <w:rsid w:val="003B44BE"/>
    <w:rsid w:val="003B73DF"/>
    <w:rsid w:val="003B7401"/>
    <w:rsid w:val="003C2EA5"/>
    <w:rsid w:val="003D788A"/>
    <w:rsid w:val="003D7C0F"/>
    <w:rsid w:val="003E018E"/>
    <w:rsid w:val="003E048F"/>
    <w:rsid w:val="003E39AD"/>
    <w:rsid w:val="003E5186"/>
    <w:rsid w:val="003E5B44"/>
    <w:rsid w:val="003E65FC"/>
    <w:rsid w:val="003F1149"/>
    <w:rsid w:val="003F21F4"/>
    <w:rsid w:val="003F317C"/>
    <w:rsid w:val="003F5B6E"/>
    <w:rsid w:val="00406E07"/>
    <w:rsid w:val="00410B9C"/>
    <w:rsid w:val="0041430E"/>
    <w:rsid w:val="00416F0C"/>
    <w:rsid w:val="0041756F"/>
    <w:rsid w:val="00417BFA"/>
    <w:rsid w:val="00422C3D"/>
    <w:rsid w:val="00423ECC"/>
    <w:rsid w:val="00431B6C"/>
    <w:rsid w:val="00434B4E"/>
    <w:rsid w:val="0043722A"/>
    <w:rsid w:val="00437F9C"/>
    <w:rsid w:val="0044248B"/>
    <w:rsid w:val="00443E49"/>
    <w:rsid w:val="00444A4A"/>
    <w:rsid w:val="00446E64"/>
    <w:rsid w:val="00450E62"/>
    <w:rsid w:val="00455497"/>
    <w:rsid w:val="0045792F"/>
    <w:rsid w:val="00462FA0"/>
    <w:rsid w:val="00464120"/>
    <w:rsid w:val="00471AE5"/>
    <w:rsid w:val="004756AF"/>
    <w:rsid w:val="00480F21"/>
    <w:rsid w:val="00483784"/>
    <w:rsid w:val="00484DB3"/>
    <w:rsid w:val="0048661B"/>
    <w:rsid w:val="004A2445"/>
    <w:rsid w:val="004A501B"/>
    <w:rsid w:val="004B0D65"/>
    <w:rsid w:val="004B2C91"/>
    <w:rsid w:val="004B4705"/>
    <w:rsid w:val="004B537E"/>
    <w:rsid w:val="004B6A59"/>
    <w:rsid w:val="004D299D"/>
    <w:rsid w:val="004D29AB"/>
    <w:rsid w:val="004D59AB"/>
    <w:rsid w:val="004E02AD"/>
    <w:rsid w:val="004E1FC4"/>
    <w:rsid w:val="004E2232"/>
    <w:rsid w:val="004E2903"/>
    <w:rsid w:val="004E2C73"/>
    <w:rsid w:val="004E2E3F"/>
    <w:rsid w:val="004E3AD5"/>
    <w:rsid w:val="004E475A"/>
    <w:rsid w:val="004F162D"/>
    <w:rsid w:val="004F17FE"/>
    <w:rsid w:val="004F57D0"/>
    <w:rsid w:val="004F6A81"/>
    <w:rsid w:val="004F7DDA"/>
    <w:rsid w:val="004F7F36"/>
    <w:rsid w:val="0050147D"/>
    <w:rsid w:val="00501635"/>
    <w:rsid w:val="00501E7A"/>
    <w:rsid w:val="00502C89"/>
    <w:rsid w:val="00502D4C"/>
    <w:rsid w:val="00506958"/>
    <w:rsid w:val="00511992"/>
    <w:rsid w:val="0051306C"/>
    <w:rsid w:val="0051356A"/>
    <w:rsid w:val="00525626"/>
    <w:rsid w:val="00534CAC"/>
    <w:rsid w:val="005434C7"/>
    <w:rsid w:val="00544A26"/>
    <w:rsid w:val="0055250E"/>
    <w:rsid w:val="00552897"/>
    <w:rsid w:val="00553D7B"/>
    <w:rsid w:val="00554F5B"/>
    <w:rsid w:val="0055764D"/>
    <w:rsid w:val="005621A8"/>
    <w:rsid w:val="00566284"/>
    <w:rsid w:val="005671FE"/>
    <w:rsid w:val="0057161C"/>
    <w:rsid w:val="0057292D"/>
    <w:rsid w:val="00573461"/>
    <w:rsid w:val="00573861"/>
    <w:rsid w:val="00574B54"/>
    <w:rsid w:val="0058274E"/>
    <w:rsid w:val="00583A5F"/>
    <w:rsid w:val="0058535E"/>
    <w:rsid w:val="0058595F"/>
    <w:rsid w:val="00586539"/>
    <w:rsid w:val="0058686F"/>
    <w:rsid w:val="0058694E"/>
    <w:rsid w:val="00586C20"/>
    <w:rsid w:val="00593205"/>
    <w:rsid w:val="005951D2"/>
    <w:rsid w:val="00596CB6"/>
    <w:rsid w:val="005A58B8"/>
    <w:rsid w:val="005B043E"/>
    <w:rsid w:val="005B22FA"/>
    <w:rsid w:val="005B44AC"/>
    <w:rsid w:val="005B47EB"/>
    <w:rsid w:val="005B4B4D"/>
    <w:rsid w:val="005B7518"/>
    <w:rsid w:val="005C154F"/>
    <w:rsid w:val="005D02BA"/>
    <w:rsid w:val="005E010C"/>
    <w:rsid w:val="005E31A2"/>
    <w:rsid w:val="005E602C"/>
    <w:rsid w:val="005E759E"/>
    <w:rsid w:val="005F1010"/>
    <w:rsid w:val="005F46EA"/>
    <w:rsid w:val="005F6D13"/>
    <w:rsid w:val="005F781F"/>
    <w:rsid w:val="00600DBF"/>
    <w:rsid w:val="00604AF7"/>
    <w:rsid w:val="00613280"/>
    <w:rsid w:val="00617417"/>
    <w:rsid w:val="00621615"/>
    <w:rsid w:val="00622C08"/>
    <w:rsid w:val="00624083"/>
    <w:rsid w:val="00624E64"/>
    <w:rsid w:val="006270E1"/>
    <w:rsid w:val="006312B6"/>
    <w:rsid w:val="0063634B"/>
    <w:rsid w:val="0063694C"/>
    <w:rsid w:val="0064180F"/>
    <w:rsid w:val="006458AB"/>
    <w:rsid w:val="00651022"/>
    <w:rsid w:val="0065447F"/>
    <w:rsid w:val="00654D9F"/>
    <w:rsid w:val="00660071"/>
    <w:rsid w:val="00660F2C"/>
    <w:rsid w:val="006619FA"/>
    <w:rsid w:val="00663BA9"/>
    <w:rsid w:val="00665F73"/>
    <w:rsid w:val="0066632E"/>
    <w:rsid w:val="00671C71"/>
    <w:rsid w:val="006726C7"/>
    <w:rsid w:val="0067371F"/>
    <w:rsid w:val="00680B30"/>
    <w:rsid w:val="00683233"/>
    <w:rsid w:val="00684B15"/>
    <w:rsid w:val="0068514C"/>
    <w:rsid w:val="00685BD6"/>
    <w:rsid w:val="006871F2"/>
    <w:rsid w:val="006878F0"/>
    <w:rsid w:val="0069273D"/>
    <w:rsid w:val="0069578D"/>
    <w:rsid w:val="006962B9"/>
    <w:rsid w:val="006969E4"/>
    <w:rsid w:val="006A1405"/>
    <w:rsid w:val="006B3042"/>
    <w:rsid w:val="006B3623"/>
    <w:rsid w:val="006C15D0"/>
    <w:rsid w:val="006D5508"/>
    <w:rsid w:val="006E1A9D"/>
    <w:rsid w:val="006E6E63"/>
    <w:rsid w:val="006E75DF"/>
    <w:rsid w:val="006F3D98"/>
    <w:rsid w:val="006F5000"/>
    <w:rsid w:val="006F6422"/>
    <w:rsid w:val="006F77BD"/>
    <w:rsid w:val="00700809"/>
    <w:rsid w:val="0070203E"/>
    <w:rsid w:val="00702100"/>
    <w:rsid w:val="00714421"/>
    <w:rsid w:val="00714C28"/>
    <w:rsid w:val="00720ABA"/>
    <w:rsid w:val="00720FD0"/>
    <w:rsid w:val="007215A1"/>
    <w:rsid w:val="00721E4D"/>
    <w:rsid w:val="00725ABD"/>
    <w:rsid w:val="00730FDF"/>
    <w:rsid w:val="0073161F"/>
    <w:rsid w:val="00732F63"/>
    <w:rsid w:val="007357D2"/>
    <w:rsid w:val="00736516"/>
    <w:rsid w:val="0074595B"/>
    <w:rsid w:val="00745E7D"/>
    <w:rsid w:val="0074621D"/>
    <w:rsid w:val="00747E14"/>
    <w:rsid w:val="00751A00"/>
    <w:rsid w:val="0075362B"/>
    <w:rsid w:val="00754BE3"/>
    <w:rsid w:val="00754DB7"/>
    <w:rsid w:val="00756BF9"/>
    <w:rsid w:val="0076449D"/>
    <w:rsid w:val="00764782"/>
    <w:rsid w:val="00764E2C"/>
    <w:rsid w:val="00770C1E"/>
    <w:rsid w:val="007766DA"/>
    <w:rsid w:val="00781A17"/>
    <w:rsid w:val="00783E2E"/>
    <w:rsid w:val="007864B0"/>
    <w:rsid w:val="00787357"/>
    <w:rsid w:val="00793F9F"/>
    <w:rsid w:val="007945E1"/>
    <w:rsid w:val="007964F8"/>
    <w:rsid w:val="007A4179"/>
    <w:rsid w:val="007A6666"/>
    <w:rsid w:val="007B21F5"/>
    <w:rsid w:val="007B27CC"/>
    <w:rsid w:val="007B71D5"/>
    <w:rsid w:val="007C1B97"/>
    <w:rsid w:val="007C4CC3"/>
    <w:rsid w:val="007D2E18"/>
    <w:rsid w:val="007D4882"/>
    <w:rsid w:val="007D5C5E"/>
    <w:rsid w:val="007E1FD3"/>
    <w:rsid w:val="007E58C8"/>
    <w:rsid w:val="007F3D44"/>
    <w:rsid w:val="007F5026"/>
    <w:rsid w:val="007F75BA"/>
    <w:rsid w:val="008039D8"/>
    <w:rsid w:val="0080409C"/>
    <w:rsid w:val="00805764"/>
    <w:rsid w:val="00810641"/>
    <w:rsid w:val="00810824"/>
    <w:rsid w:val="008124FD"/>
    <w:rsid w:val="00812B3C"/>
    <w:rsid w:val="00814E99"/>
    <w:rsid w:val="00823074"/>
    <w:rsid w:val="00827947"/>
    <w:rsid w:val="00830328"/>
    <w:rsid w:val="00831E8F"/>
    <w:rsid w:val="00833B03"/>
    <w:rsid w:val="008442BB"/>
    <w:rsid w:val="00845400"/>
    <w:rsid w:val="008456A1"/>
    <w:rsid w:val="00845C5E"/>
    <w:rsid w:val="00846172"/>
    <w:rsid w:val="00846C31"/>
    <w:rsid w:val="008505B0"/>
    <w:rsid w:val="00861BBF"/>
    <w:rsid w:val="00864261"/>
    <w:rsid w:val="00864457"/>
    <w:rsid w:val="008645A2"/>
    <w:rsid w:val="00865E13"/>
    <w:rsid w:val="008674B9"/>
    <w:rsid w:val="00877391"/>
    <w:rsid w:val="0088068E"/>
    <w:rsid w:val="00880D48"/>
    <w:rsid w:val="008810AD"/>
    <w:rsid w:val="008818D1"/>
    <w:rsid w:val="00884406"/>
    <w:rsid w:val="00884C92"/>
    <w:rsid w:val="008866EC"/>
    <w:rsid w:val="00887B7E"/>
    <w:rsid w:val="008925AF"/>
    <w:rsid w:val="0089264C"/>
    <w:rsid w:val="00894E15"/>
    <w:rsid w:val="008A1EE0"/>
    <w:rsid w:val="008A689B"/>
    <w:rsid w:val="008C23A8"/>
    <w:rsid w:val="008C5516"/>
    <w:rsid w:val="008C5ECF"/>
    <w:rsid w:val="008C6917"/>
    <w:rsid w:val="008C6D8B"/>
    <w:rsid w:val="008C6FF7"/>
    <w:rsid w:val="008D02D7"/>
    <w:rsid w:val="008D21BD"/>
    <w:rsid w:val="008D717D"/>
    <w:rsid w:val="008D7483"/>
    <w:rsid w:val="008E2CC0"/>
    <w:rsid w:val="008F0A51"/>
    <w:rsid w:val="009003DB"/>
    <w:rsid w:val="00900613"/>
    <w:rsid w:val="00911318"/>
    <w:rsid w:val="00911CDC"/>
    <w:rsid w:val="0091307E"/>
    <w:rsid w:val="009171C2"/>
    <w:rsid w:val="009233D2"/>
    <w:rsid w:val="00924B09"/>
    <w:rsid w:val="00932535"/>
    <w:rsid w:val="00933BA1"/>
    <w:rsid w:val="00935995"/>
    <w:rsid w:val="00935BF2"/>
    <w:rsid w:val="00941BF8"/>
    <w:rsid w:val="00942C5A"/>
    <w:rsid w:val="009444B9"/>
    <w:rsid w:val="00945463"/>
    <w:rsid w:val="009467ED"/>
    <w:rsid w:val="009538BB"/>
    <w:rsid w:val="009550C5"/>
    <w:rsid w:val="009579CE"/>
    <w:rsid w:val="00970C83"/>
    <w:rsid w:val="00971A91"/>
    <w:rsid w:val="00976509"/>
    <w:rsid w:val="009849C4"/>
    <w:rsid w:val="00986305"/>
    <w:rsid w:val="00986992"/>
    <w:rsid w:val="00994E75"/>
    <w:rsid w:val="00995A72"/>
    <w:rsid w:val="009973A7"/>
    <w:rsid w:val="00997D77"/>
    <w:rsid w:val="009A0881"/>
    <w:rsid w:val="009A46B0"/>
    <w:rsid w:val="009B08C1"/>
    <w:rsid w:val="009B21A9"/>
    <w:rsid w:val="009B4B84"/>
    <w:rsid w:val="009B5082"/>
    <w:rsid w:val="009B70F7"/>
    <w:rsid w:val="009B7BD6"/>
    <w:rsid w:val="009C03C5"/>
    <w:rsid w:val="009C1A3E"/>
    <w:rsid w:val="009C402B"/>
    <w:rsid w:val="009C75E8"/>
    <w:rsid w:val="009D044E"/>
    <w:rsid w:val="009D12F0"/>
    <w:rsid w:val="009D2533"/>
    <w:rsid w:val="009D577A"/>
    <w:rsid w:val="009D5E12"/>
    <w:rsid w:val="009E2753"/>
    <w:rsid w:val="009E383F"/>
    <w:rsid w:val="009E5439"/>
    <w:rsid w:val="009E6C39"/>
    <w:rsid w:val="009F0ECC"/>
    <w:rsid w:val="009F28B6"/>
    <w:rsid w:val="009F340C"/>
    <w:rsid w:val="009F7A03"/>
    <w:rsid w:val="00A018B2"/>
    <w:rsid w:val="00A02D35"/>
    <w:rsid w:val="00A04721"/>
    <w:rsid w:val="00A10337"/>
    <w:rsid w:val="00A10C99"/>
    <w:rsid w:val="00A126BF"/>
    <w:rsid w:val="00A15FEB"/>
    <w:rsid w:val="00A23109"/>
    <w:rsid w:val="00A23C26"/>
    <w:rsid w:val="00A2686A"/>
    <w:rsid w:val="00A34F80"/>
    <w:rsid w:val="00A35DF9"/>
    <w:rsid w:val="00A4150A"/>
    <w:rsid w:val="00A47210"/>
    <w:rsid w:val="00A473F2"/>
    <w:rsid w:val="00A5323F"/>
    <w:rsid w:val="00A55E0E"/>
    <w:rsid w:val="00A56192"/>
    <w:rsid w:val="00A56634"/>
    <w:rsid w:val="00A577B7"/>
    <w:rsid w:val="00A60549"/>
    <w:rsid w:val="00A70D32"/>
    <w:rsid w:val="00A727BA"/>
    <w:rsid w:val="00A818F9"/>
    <w:rsid w:val="00A81BB0"/>
    <w:rsid w:val="00A83357"/>
    <w:rsid w:val="00A858B8"/>
    <w:rsid w:val="00A920F2"/>
    <w:rsid w:val="00A94D70"/>
    <w:rsid w:val="00AA1D01"/>
    <w:rsid w:val="00AA2AA4"/>
    <w:rsid w:val="00AA48CA"/>
    <w:rsid w:val="00AA64D1"/>
    <w:rsid w:val="00AB1479"/>
    <w:rsid w:val="00AB355D"/>
    <w:rsid w:val="00AC6AC8"/>
    <w:rsid w:val="00AD2491"/>
    <w:rsid w:val="00AD57E4"/>
    <w:rsid w:val="00AD6B82"/>
    <w:rsid w:val="00AD75BD"/>
    <w:rsid w:val="00AE02D6"/>
    <w:rsid w:val="00AE036F"/>
    <w:rsid w:val="00AE0430"/>
    <w:rsid w:val="00AE340A"/>
    <w:rsid w:val="00AE3881"/>
    <w:rsid w:val="00AE3C05"/>
    <w:rsid w:val="00AE474A"/>
    <w:rsid w:val="00AE565D"/>
    <w:rsid w:val="00AE5DB2"/>
    <w:rsid w:val="00AF25D5"/>
    <w:rsid w:val="00AF6353"/>
    <w:rsid w:val="00AF751D"/>
    <w:rsid w:val="00B03207"/>
    <w:rsid w:val="00B06357"/>
    <w:rsid w:val="00B0654D"/>
    <w:rsid w:val="00B141FC"/>
    <w:rsid w:val="00B14B3D"/>
    <w:rsid w:val="00B154AB"/>
    <w:rsid w:val="00B16758"/>
    <w:rsid w:val="00B211DE"/>
    <w:rsid w:val="00B27423"/>
    <w:rsid w:val="00B27846"/>
    <w:rsid w:val="00B3216E"/>
    <w:rsid w:val="00B34131"/>
    <w:rsid w:val="00B34F16"/>
    <w:rsid w:val="00B45B26"/>
    <w:rsid w:val="00B51306"/>
    <w:rsid w:val="00B535E3"/>
    <w:rsid w:val="00B5529A"/>
    <w:rsid w:val="00B55F2F"/>
    <w:rsid w:val="00B56C15"/>
    <w:rsid w:val="00B61993"/>
    <w:rsid w:val="00B70C4B"/>
    <w:rsid w:val="00B73568"/>
    <w:rsid w:val="00B7415E"/>
    <w:rsid w:val="00B81553"/>
    <w:rsid w:val="00B831A1"/>
    <w:rsid w:val="00B85BF1"/>
    <w:rsid w:val="00B8607B"/>
    <w:rsid w:val="00B865FA"/>
    <w:rsid w:val="00B86D76"/>
    <w:rsid w:val="00B8711D"/>
    <w:rsid w:val="00B925EC"/>
    <w:rsid w:val="00B973F8"/>
    <w:rsid w:val="00B976B8"/>
    <w:rsid w:val="00BA6552"/>
    <w:rsid w:val="00BB2183"/>
    <w:rsid w:val="00BB2819"/>
    <w:rsid w:val="00BB5A32"/>
    <w:rsid w:val="00BB62A7"/>
    <w:rsid w:val="00BB7B8C"/>
    <w:rsid w:val="00BC0912"/>
    <w:rsid w:val="00BC0C05"/>
    <w:rsid w:val="00BC2F32"/>
    <w:rsid w:val="00BC5D70"/>
    <w:rsid w:val="00BC672C"/>
    <w:rsid w:val="00BC6C79"/>
    <w:rsid w:val="00BD0B23"/>
    <w:rsid w:val="00BD0B3C"/>
    <w:rsid w:val="00BD0CC1"/>
    <w:rsid w:val="00BD13C2"/>
    <w:rsid w:val="00BE13E9"/>
    <w:rsid w:val="00BE5DF1"/>
    <w:rsid w:val="00BE6EFB"/>
    <w:rsid w:val="00BF0D1E"/>
    <w:rsid w:val="00BF2E99"/>
    <w:rsid w:val="00C01CC7"/>
    <w:rsid w:val="00C05C77"/>
    <w:rsid w:val="00C05C8A"/>
    <w:rsid w:val="00C11E19"/>
    <w:rsid w:val="00C13EDB"/>
    <w:rsid w:val="00C15362"/>
    <w:rsid w:val="00C170EE"/>
    <w:rsid w:val="00C251C1"/>
    <w:rsid w:val="00C26A90"/>
    <w:rsid w:val="00C372C9"/>
    <w:rsid w:val="00C42611"/>
    <w:rsid w:val="00C44F5A"/>
    <w:rsid w:val="00C53C7D"/>
    <w:rsid w:val="00C54BE6"/>
    <w:rsid w:val="00C57622"/>
    <w:rsid w:val="00C62B66"/>
    <w:rsid w:val="00C72D22"/>
    <w:rsid w:val="00C74F59"/>
    <w:rsid w:val="00C7655B"/>
    <w:rsid w:val="00C77C26"/>
    <w:rsid w:val="00C807F2"/>
    <w:rsid w:val="00C8670F"/>
    <w:rsid w:val="00C86BB4"/>
    <w:rsid w:val="00C95CAE"/>
    <w:rsid w:val="00C9775A"/>
    <w:rsid w:val="00C97983"/>
    <w:rsid w:val="00CA1778"/>
    <w:rsid w:val="00CA195F"/>
    <w:rsid w:val="00CB2E54"/>
    <w:rsid w:val="00CC26D1"/>
    <w:rsid w:val="00CC28B7"/>
    <w:rsid w:val="00CC3E17"/>
    <w:rsid w:val="00CC48F4"/>
    <w:rsid w:val="00CD270F"/>
    <w:rsid w:val="00CD28A8"/>
    <w:rsid w:val="00CD3133"/>
    <w:rsid w:val="00CE071D"/>
    <w:rsid w:val="00CE45B3"/>
    <w:rsid w:val="00CE519D"/>
    <w:rsid w:val="00CE6DD2"/>
    <w:rsid w:val="00CF2450"/>
    <w:rsid w:val="00CF43C7"/>
    <w:rsid w:val="00CF5899"/>
    <w:rsid w:val="00CF7112"/>
    <w:rsid w:val="00D002FD"/>
    <w:rsid w:val="00D0056E"/>
    <w:rsid w:val="00D01531"/>
    <w:rsid w:val="00D03911"/>
    <w:rsid w:val="00D05F6D"/>
    <w:rsid w:val="00D06931"/>
    <w:rsid w:val="00D0720A"/>
    <w:rsid w:val="00D0767A"/>
    <w:rsid w:val="00D13B8E"/>
    <w:rsid w:val="00D17096"/>
    <w:rsid w:val="00D17D59"/>
    <w:rsid w:val="00D21FF7"/>
    <w:rsid w:val="00D3009E"/>
    <w:rsid w:val="00D45D77"/>
    <w:rsid w:val="00D5086A"/>
    <w:rsid w:val="00D55CC1"/>
    <w:rsid w:val="00D56668"/>
    <w:rsid w:val="00D56DDB"/>
    <w:rsid w:val="00D57578"/>
    <w:rsid w:val="00D6055C"/>
    <w:rsid w:val="00D6110D"/>
    <w:rsid w:val="00D63A06"/>
    <w:rsid w:val="00D64340"/>
    <w:rsid w:val="00D64F3F"/>
    <w:rsid w:val="00D66488"/>
    <w:rsid w:val="00D669EE"/>
    <w:rsid w:val="00D75219"/>
    <w:rsid w:val="00D769BD"/>
    <w:rsid w:val="00D76BA0"/>
    <w:rsid w:val="00D80E17"/>
    <w:rsid w:val="00D851C0"/>
    <w:rsid w:val="00D857B8"/>
    <w:rsid w:val="00D913AC"/>
    <w:rsid w:val="00D92D65"/>
    <w:rsid w:val="00D94FBE"/>
    <w:rsid w:val="00DA4B9E"/>
    <w:rsid w:val="00DA64C2"/>
    <w:rsid w:val="00DA699E"/>
    <w:rsid w:val="00DB14CB"/>
    <w:rsid w:val="00DB18BD"/>
    <w:rsid w:val="00DB1B79"/>
    <w:rsid w:val="00DB1F96"/>
    <w:rsid w:val="00DB2281"/>
    <w:rsid w:val="00DB7649"/>
    <w:rsid w:val="00DC0277"/>
    <w:rsid w:val="00DC0668"/>
    <w:rsid w:val="00DC226A"/>
    <w:rsid w:val="00DC6FC3"/>
    <w:rsid w:val="00DD1187"/>
    <w:rsid w:val="00DD4639"/>
    <w:rsid w:val="00DD6E85"/>
    <w:rsid w:val="00DE0026"/>
    <w:rsid w:val="00DE12FC"/>
    <w:rsid w:val="00DE3E42"/>
    <w:rsid w:val="00DE52CD"/>
    <w:rsid w:val="00DF357C"/>
    <w:rsid w:val="00DF4703"/>
    <w:rsid w:val="00DF5B97"/>
    <w:rsid w:val="00E011B6"/>
    <w:rsid w:val="00E018F1"/>
    <w:rsid w:val="00E05CEC"/>
    <w:rsid w:val="00E06AF5"/>
    <w:rsid w:val="00E13DD6"/>
    <w:rsid w:val="00E16B5F"/>
    <w:rsid w:val="00E16EF3"/>
    <w:rsid w:val="00E17FAB"/>
    <w:rsid w:val="00E21733"/>
    <w:rsid w:val="00E21EB6"/>
    <w:rsid w:val="00E22886"/>
    <w:rsid w:val="00E22FB9"/>
    <w:rsid w:val="00E23501"/>
    <w:rsid w:val="00E238BD"/>
    <w:rsid w:val="00E24006"/>
    <w:rsid w:val="00E24B68"/>
    <w:rsid w:val="00E24E19"/>
    <w:rsid w:val="00E31B90"/>
    <w:rsid w:val="00E32C2D"/>
    <w:rsid w:val="00E411F2"/>
    <w:rsid w:val="00E42844"/>
    <w:rsid w:val="00E43976"/>
    <w:rsid w:val="00E439CD"/>
    <w:rsid w:val="00E466F0"/>
    <w:rsid w:val="00E500D4"/>
    <w:rsid w:val="00E519EF"/>
    <w:rsid w:val="00E51F94"/>
    <w:rsid w:val="00E537AB"/>
    <w:rsid w:val="00E557EB"/>
    <w:rsid w:val="00E560D2"/>
    <w:rsid w:val="00E6513A"/>
    <w:rsid w:val="00E65221"/>
    <w:rsid w:val="00E770AD"/>
    <w:rsid w:val="00E77C86"/>
    <w:rsid w:val="00E77F9E"/>
    <w:rsid w:val="00E8186D"/>
    <w:rsid w:val="00E821D6"/>
    <w:rsid w:val="00E8403A"/>
    <w:rsid w:val="00E8417C"/>
    <w:rsid w:val="00E87A02"/>
    <w:rsid w:val="00E956BE"/>
    <w:rsid w:val="00EA0C73"/>
    <w:rsid w:val="00EA4F8B"/>
    <w:rsid w:val="00EA7DF5"/>
    <w:rsid w:val="00EB2F59"/>
    <w:rsid w:val="00EB2F6B"/>
    <w:rsid w:val="00EC07E3"/>
    <w:rsid w:val="00EC0915"/>
    <w:rsid w:val="00EC2B3A"/>
    <w:rsid w:val="00ED3E6A"/>
    <w:rsid w:val="00EF6F76"/>
    <w:rsid w:val="00F00FE9"/>
    <w:rsid w:val="00F04A35"/>
    <w:rsid w:val="00F1320F"/>
    <w:rsid w:val="00F15BBA"/>
    <w:rsid w:val="00F21A76"/>
    <w:rsid w:val="00F21C6F"/>
    <w:rsid w:val="00F22114"/>
    <w:rsid w:val="00F2460A"/>
    <w:rsid w:val="00F27EBB"/>
    <w:rsid w:val="00F3022D"/>
    <w:rsid w:val="00F33DF0"/>
    <w:rsid w:val="00F341C4"/>
    <w:rsid w:val="00F3669C"/>
    <w:rsid w:val="00F51EE2"/>
    <w:rsid w:val="00F54E18"/>
    <w:rsid w:val="00F5742D"/>
    <w:rsid w:val="00F601E0"/>
    <w:rsid w:val="00F616D2"/>
    <w:rsid w:val="00F619D0"/>
    <w:rsid w:val="00F61CAB"/>
    <w:rsid w:val="00F6727F"/>
    <w:rsid w:val="00F67F3A"/>
    <w:rsid w:val="00F751CB"/>
    <w:rsid w:val="00F83EA7"/>
    <w:rsid w:val="00F904FC"/>
    <w:rsid w:val="00F93B89"/>
    <w:rsid w:val="00F93FC2"/>
    <w:rsid w:val="00FA0BF4"/>
    <w:rsid w:val="00FA0DD8"/>
    <w:rsid w:val="00FA4A5D"/>
    <w:rsid w:val="00FA6D58"/>
    <w:rsid w:val="00FB252B"/>
    <w:rsid w:val="00FB3960"/>
    <w:rsid w:val="00FB584E"/>
    <w:rsid w:val="00FC0219"/>
    <w:rsid w:val="00FC23A3"/>
    <w:rsid w:val="00FC648F"/>
    <w:rsid w:val="00FC719A"/>
    <w:rsid w:val="00FD0FCA"/>
    <w:rsid w:val="00FD24CF"/>
    <w:rsid w:val="00FD2E23"/>
    <w:rsid w:val="00FE08E5"/>
    <w:rsid w:val="00FE26C2"/>
    <w:rsid w:val="00FE2936"/>
    <w:rsid w:val="00FE346B"/>
    <w:rsid w:val="00FE46F3"/>
    <w:rsid w:val="00FF4D8F"/>
    <w:rsid w:val="00FF7E90"/>
    <w:rsid w:val="770C2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DF35404C-428B-4226-B2BA-4218C6D0A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 w:themeColor="followedHyperlink"/>
      <w:u w:val="single"/>
    </w:rPr>
  </w:style>
  <w:style w:type="character" w:styleId="a4">
    <w:name w:val="Hyperlink"/>
    <w:basedOn w:val="a0"/>
    <w:uiPriority w:val="99"/>
    <w:unhideWhenUsed/>
    <w:qFormat/>
    <w:rPr>
      <w:color w:val="0000FF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11"/>
    <w:uiPriority w:val="99"/>
    <w:semiHidden/>
    <w:unhideWhenUsed/>
    <w:qFormat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styleId="a7">
    <w:name w:val="Plain Text"/>
    <w:basedOn w:val="a"/>
    <w:link w:val="12"/>
    <w:uiPriority w:val="99"/>
    <w:unhideWhenUsed/>
    <w:qFormat/>
    <w:pPr>
      <w:spacing w:after="0" w:line="240" w:lineRule="auto"/>
    </w:pPr>
    <w:rPr>
      <w:rFonts w:ascii="Consolas" w:eastAsiaTheme="minorHAnsi" w:hAnsi="Consolas" w:cs="Times New Roman"/>
      <w:sz w:val="21"/>
      <w:szCs w:val="21"/>
      <w:lang w:eastAsia="en-US"/>
    </w:rPr>
  </w:style>
  <w:style w:type="paragraph" w:styleId="a8">
    <w:name w:val="annotation text"/>
    <w:basedOn w:val="a"/>
    <w:link w:val="13"/>
    <w:uiPriority w:val="99"/>
    <w:semiHidden/>
    <w:unhideWhenUsed/>
    <w:qFormat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paragraph" w:styleId="a9">
    <w:name w:val="annotation subject"/>
    <w:basedOn w:val="a8"/>
    <w:next w:val="a8"/>
    <w:link w:val="14"/>
    <w:uiPriority w:val="99"/>
    <w:semiHidden/>
    <w:unhideWhenUsed/>
    <w:qFormat/>
    <w:rPr>
      <w:b/>
      <w:bCs/>
    </w:rPr>
  </w:style>
  <w:style w:type="paragraph" w:styleId="aa">
    <w:name w:val="header"/>
    <w:basedOn w:val="a"/>
    <w:link w:val="1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b">
    <w:name w:val="Body Text"/>
    <w:basedOn w:val="a"/>
    <w:link w:val="ac"/>
    <w:unhideWhenUsed/>
    <w:qFormat/>
    <w:pPr>
      <w:spacing w:after="120" w:line="240" w:lineRule="auto"/>
    </w:pPr>
    <w:rPr>
      <w:rFonts w:ascii="Calibri" w:eastAsia="Calibri" w:hAnsi="Calibri" w:cs="Calibri"/>
      <w:sz w:val="24"/>
      <w:szCs w:val="24"/>
    </w:rPr>
  </w:style>
  <w:style w:type="paragraph" w:styleId="ad">
    <w:name w:val="Body Text Indent"/>
    <w:basedOn w:val="a"/>
    <w:link w:val="ae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er"/>
    <w:basedOn w:val="a"/>
    <w:link w:val="1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af0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qFormat/>
    <w:pPr>
      <w:spacing w:after="120" w:line="480" w:lineRule="auto"/>
      <w:ind w:left="283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table" w:styleId="af1">
    <w:name w:val="Table Grid"/>
    <w:basedOn w:val="a1"/>
    <w:uiPriority w:val="59"/>
    <w:qFormat/>
    <w:rPr>
      <w:rFonts w:ascii="Times New Roman" w:eastAsiaTheme="minorHAns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semiHidden/>
    <w:qFormat/>
    <w:rPr>
      <w:rFonts w:ascii="Times New Roman" w:eastAsia="Times New Roman" w:hAnsi="Times New Roman" w:cs="Times New Roman"/>
      <w:b/>
      <w:bCs/>
      <w:sz w:val="24"/>
      <w:szCs w:val="28"/>
    </w:rPr>
  </w:style>
  <w:style w:type="character" w:customStyle="1" w:styleId="af2">
    <w:name w:val="Текст примечания Знак"/>
    <w:basedOn w:val="a0"/>
    <w:uiPriority w:val="99"/>
    <w:semiHidden/>
    <w:qFormat/>
    <w:rPr>
      <w:sz w:val="20"/>
      <w:szCs w:val="20"/>
    </w:rPr>
  </w:style>
  <w:style w:type="character" w:customStyle="1" w:styleId="af3">
    <w:name w:val="Верхний колонтитул Знак"/>
    <w:basedOn w:val="a0"/>
    <w:uiPriority w:val="99"/>
    <w:semiHidden/>
    <w:qFormat/>
  </w:style>
  <w:style w:type="character" w:customStyle="1" w:styleId="af4">
    <w:name w:val="Нижний колонтитул Знак"/>
    <w:basedOn w:val="a0"/>
    <w:uiPriority w:val="99"/>
    <w:qFormat/>
  </w:style>
  <w:style w:type="character" w:customStyle="1" w:styleId="ac">
    <w:name w:val="Основной текст Знак"/>
    <w:basedOn w:val="a0"/>
    <w:link w:val="ab"/>
    <w:qFormat/>
    <w:locked/>
    <w:rPr>
      <w:rFonts w:ascii="Calibri" w:eastAsia="Calibri" w:hAnsi="Calibri" w:cs="Calibri"/>
      <w:sz w:val="24"/>
      <w:szCs w:val="24"/>
    </w:rPr>
  </w:style>
  <w:style w:type="character" w:customStyle="1" w:styleId="17">
    <w:name w:val="Основной текст Знак1"/>
    <w:basedOn w:val="a0"/>
    <w:semiHidden/>
    <w:qFormat/>
  </w:style>
  <w:style w:type="character" w:customStyle="1" w:styleId="af5">
    <w:name w:val="Текст Знак"/>
    <w:basedOn w:val="a0"/>
    <w:uiPriority w:val="99"/>
    <w:semiHidden/>
    <w:qFormat/>
    <w:rPr>
      <w:rFonts w:ascii="Consolas" w:hAnsi="Consolas" w:cs="Consolas"/>
      <w:sz w:val="21"/>
      <w:szCs w:val="21"/>
    </w:rPr>
  </w:style>
  <w:style w:type="character" w:customStyle="1" w:styleId="af6">
    <w:name w:val="Тема примечания Знак"/>
    <w:basedOn w:val="af2"/>
    <w:uiPriority w:val="99"/>
    <w:semiHidden/>
    <w:qFormat/>
    <w:rPr>
      <w:b/>
      <w:bCs/>
      <w:sz w:val="20"/>
      <w:szCs w:val="20"/>
    </w:rPr>
  </w:style>
  <w:style w:type="character" w:customStyle="1" w:styleId="af7">
    <w:name w:val="Текст выноски Знак"/>
    <w:basedOn w:val="a0"/>
    <w:uiPriority w:val="99"/>
    <w:semiHidden/>
    <w:qFormat/>
    <w:rPr>
      <w:rFonts w:ascii="Tahoma" w:hAnsi="Tahoma" w:cs="Tahoma"/>
      <w:sz w:val="16"/>
      <w:szCs w:val="16"/>
    </w:rPr>
  </w:style>
  <w:style w:type="paragraph" w:styleId="af8">
    <w:name w:val="No Spacing"/>
    <w:link w:val="af9"/>
    <w:uiPriority w:val="1"/>
    <w:qFormat/>
    <w:pPr>
      <w:suppressAutoHyphens/>
    </w:pPr>
    <w:rPr>
      <w:rFonts w:ascii="Calibri" w:eastAsia="Calibri" w:hAnsi="Calibri" w:cs="Calibri"/>
      <w:sz w:val="22"/>
      <w:szCs w:val="22"/>
      <w:lang w:eastAsia="ar-SA"/>
    </w:rPr>
  </w:style>
  <w:style w:type="paragraph" w:styleId="afa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b">
    <w:name w:val="Знак Знак Знак Знак"/>
    <w:basedOn w:val="a"/>
    <w:uiPriority w:val="99"/>
    <w:semiHidden/>
    <w:qFormat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8">
    <w:name w:val="Обычный1"/>
    <w:uiPriority w:val="99"/>
    <w:semiHidden/>
    <w:qFormat/>
    <w:pPr>
      <w:ind w:firstLine="567"/>
      <w:jc w:val="both"/>
    </w:pPr>
    <w:rPr>
      <w:rFonts w:ascii="Times New Roman" w:eastAsia="Times New Roman" w:hAnsi="Times New Roman" w:cs="Times New Roman"/>
      <w:sz w:val="28"/>
      <w:lang w:eastAsia="ko-KR"/>
    </w:rPr>
  </w:style>
  <w:style w:type="paragraph" w:customStyle="1" w:styleId="afc">
    <w:name w:val="список с точками"/>
    <w:basedOn w:val="a"/>
    <w:uiPriority w:val="99"/>
    <w:semiHidden/>
    <w:qFormat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0">
    <w:name w:val="Основной текст10"/>
    <w:basedOn w:val="a"/>
    <w:uiPriority w:val="99"/>
    <w:semiHidden/>
    <w:qFormat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23">
    <w:name w:val="Заголовок №2_"/>
    <w:basedOn w:val="a0"/>
    <w:link w:val="24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4">
    <w:name w:val="Заголовок №2"/>
    <w:basedOn w:val="a"/>
    <w:link w:val="23"/>
    <w:semiHidden/>
    <w:qFormat/>
    <w:pPr>
      <w:shd w:val="clear" w:color="auto" w:fill="FFFFFF"/>
      <w:spacing w:before="180" w:after="420" w:line="0" w:lineRule="atLeas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30">
    <w:name w:val="Основной текст (13)_"/>
    <w:basedOn w:val="a0"/>
    <w:link w:val="13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31">
    <w:name w:val="Основной текст (13)"/>
    <w:basedOn w:val="a"/>
    <w:link w:val="130"/>
    <w:semiHidden/>
    <w:qFormat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220">
    <w:name w:val="Заголовок №2 (2)_"/>
    <w:basedOn w:val="a0"/>
    <w:link w:val="221"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21">
    <w:name w:val="Заголовок №2 (2)"/>
    <w:basedOn w:val="a"/>
    <w:link w:val="220"/>
    <w:qFormat/>
    <w:pPr>
      <w:shd w:val="clear" w:color="auto" w:fill="FFFFFF"/>
      <w:spacing w:after="120" w:line="274" w:lineRule="exact"/>
      <w:outlineLvl w:val="1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40">
    <w:name w:val="Основной текст (14)_"/>
    <w:basedOn w:val="a0"/>
    <w:link w:val="141"/>
    <w:semiHidden/>
    <w:qFormat/>
    <w:locked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1">
    <w:name w:val="Основной текст (14)"/>
    <w:basedOn w:val="a"/>
    <w:link w:val="140"/>
    <w:semiHidden/>
    <w:qFormat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1">
    <w:name w:val="Основной текст (3)_"/>
    <w:basedOn w:val="a0"/>
    <w:link w:val="32"/>
    <w:qFormat/>
    <w:locked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qFormat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0"/>
    <w:link w:val="26"/>
    <w:qFormat/>
    <w:locked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6">
    <w:name w:val="Основной текст (2)"/>
    <w:basedOn w:val="a"/>
    <w:link w:val="25"/>
    <w:qFormat/>
    <w:pPr>
      <w:widowControl w:val="0"/>
      <w:shd w:val="clear" w:color="auto" w:fill="FFFFFF"/>
      <w:spacing w:after="0" w:line="413" w:lineRule="exact"/>
      <w:ind w:hanging="520"/>
    </w:pPr>
    <w:rPr>
      <w:rFonts w:ascii="Times New Roman" w:eastAsia="Times New Roman" w:hAnsi="Times New Roman" w:cs="Times New Roman"/>
    </w:rPr>
  </w:style>
  <w:style w:type="character" w:customStyle="1" w:styleId="3Exact">
    <w:name w:val="Подпись к таблице (3) Exact"/>
    <w:basedOn w:val="a0"/>
    <w:link w:val="33"/>
    <w:semiHidden/>
    <w:qFormat/>
    <w:locked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3">
    <w:name w:val="Подпись к таблице (3)"/>
    <w:basedOn w:val="a"/>
    <w:link w:val="3Exact"/>
    <w:semiHidden/>
    <w:qFormat/>
    <w:pPr>
      <w:widowControl w:val="0"/>
      <w:shd w:val="clear" w:color="auto" w:fill="FFFFFF"/>
      <w:spacing w:after="0" w:line="266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afd">
    <w:name w:val="Основной текст_"/>
    <w:basedOn w:val="a0"/>
    <w:link w:val="7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7">
    <w:name w:val="Основной текст7"/>
    <w:basedOn w:val="a"/>
    <w:link w:val="afd"/>
    <w:qFormat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5">
    <w:name w:val="Заголовок №5_"/>
    <w:basedOn w:val="a0"/>
    <w:link w:val="50"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50">
    <w:name w:val="Заголовок №5"/>
    <w:basedOn w:val="a"/>
    <w:link w:val="5"/>
    <w:qFormat/>
    <w:pPr>
      <w:shd w:val="clear" w:color="auto" w:fill="FFFFFF"/>
      <w:spacing w:after="0" w:line="322" w:lineRule="exact"/>
      <w:jc w:val="both"/>
      <w:outlineLvl w:val="4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20">
    <w:name w:val="Основной текст (12)_"/>
    <w:basedOn w:val="a0"/>
    <w:link w:val="121"/>
    <w:semiHidden/>
    <w:qFormat/>
    <w:locked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21">
    <w:name w:val="Основной текст (12)"/>
    <w:basedOn w:val="a"/>
    <w:link w:val="120"/>
    <w:semiHidden/>
    <w:qFormat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3">
    <w:name w:val="Текст примечания Знак1"/>
    <w:basedOn w:val="a0"/>
    <w:link w:val="a8"/>
    <w:uiPriority w:val="99"/>
    <w:semiHidden/>
    <w:qFormat/>
    <w:locked/>
    <w:rPr>
      <w:rFonts w:ascii="Times New Roman" w:eastAsia="Calibri" w:hAnsi="Times New Roman" w:cs="Times New Roman"/>
      <w:sz w:val="20"/>
      <w:szCs w:val="20"/>
    </w:rPr>
  </w:style>
  <w:style w:type="character" w:customStyle="1" w:styleId="15">
    <w:name w:val="Верхний колонтитул Знак1"/>
    <w:basedOn w:val="a0"/>
    <w:link w:val="aa"/>
    <w:uiPriority w:val="99"/>
    <w:qFormat/>
    <w:locked/>
    <w:rPr>
      <w:rFonts w:ascii="Times New Roman" w:eastAsia="Calibri" w:hAnsi="Times New Roman" w:cs="Times New Roman"/>
      <w:sz w:val="24"/>
      <w:szCs w:val="24"/>
    </w:rPr>
  </w:style>
  <w:style w:type="character" w:customStyle="1" w:styleId="16">
    <w:name w:val="Нижний колонтитул Знак1"/>
    <w:basedOn w:val="a0"/>
    <w:link w:val="af"/>
    <w:uiPriority w:val="99"/>
    <w:semiHidden/>
    <w:qFormat/>
    <w:locked/>
    <w:rPr>
      <w:rFonts w:eastAsiaTheme="minorHAnsi"/>
      <w:lang w:eastAsia="en-US"/>
    </w:rPr>
  </w:style>
  <w:style w:type="character" w:customStyle="1" w:styleId="12">
    <w:name w:val="Текст Знак1"/>
    <w:basedOn w:val="a0"/>
    <w:link w:val="a7"/>
    <w:uiPriority w:val="99"/>
    <w:semiHidden/>
    <w:qFormat/>
    <w:locked/>
    <w:rPr>
      <w:rFonts w:ascii="Consolas" w:eastAsiaTheme="minorHAnsi" w:hAnsi="Consolas" w:cs="Times New Roman"/>
      <w:sz w:val="21"/>
      <w:szCs w:val="21"/>
      <w:lang w:eastAsia="en-US"/>
    </w:rPr>
  </w:style>
  <w:style w:type="character" w:customStyle="1" w:styleId="14">
    <w:name w:val="Тема примечания Знак1"/>
    <w:basedOn w:val="13"/>
    <w:link w:val="a9"/>
    <w:uiPriority w:val="99"/>
    <w:semiHidden/>
    <w:qFormat/>
    <w:locked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11">
    <w:name w:val="Текст выноски Знак1"/>
    <w:basedOn w:val="a0"/>
    <w:link w:val="a6"/>
    <w:uiPriority w:val="99"/>
    <w:semiHidden/>
    <w:qFormat/>
    <w:locked/>
    <w:rPr>
      <w:rFonts w:ascii="Tahoma" w:eastAsia="Calibri" w:hAnsi="Tahoma" w:cs="Tahoma"/>
      <w:sz w:val="16"/>
      <w:szCs w:val="16"/>
    </w:rPr>
  </w:style>
  <w:style w:type="character" w:customStyle="1" w:styleId="27">
    <w:name w:val="Основной текст (2) + Курсив"/>
    <w:basedOn w:val="25"/>
    <w:qFormat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4Exact">
    <w:name w:val="Подпись к таблице (4) Exact"/>
    <w:basedOn w:val="a0"/>
    <w:qFormat/>
    <w:rPr>
      <w:rFonts w:ascii="Times New Roman" w:eastAsia="Times New Roman" w:hAnsi="Times New Roman" w:cs="Times New Roman" w:hint="default"/>
      <w:u w:val="none"/>
    </w:rPr>
  </w:style>
  <w:style w:type="character" w:customStyle="1" w:styleId="afe">
    <w:name w:val="Основной текст + Полужирный"/>
    <w:basedOn w:val="afd"/>
    <w:qFormat/>
    <w:rPr>
      <w:rFonts w:ascii="Times New Roman" w:eastAsia="Times New Roman" w:hAnsi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msonormalbullet2gif">
    <w:name w:val="msonormalbullet2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3gif">
    <w:name w:val="msonormalbullet3.gif"/>
    <w:basedOn w:val="a"/>
    <w:uiPriority w:val="99"/>
    <w:semiHidden/>
    <w:qFormat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qFormat/>
    <w:rPr>
      <w:rFonts w:ascii="Times New Roman" w:eastAsia="Times New Roman" w:hAnsi="Times New Roman" w:cs="Times New Roman"/>
      <w:sz w:val="20"/>
      <w:szCs w:val="20"/>
    </w:rPr>
  </w:style>
  <w:style w:type="paragraph" w:customStyle="1" w:styleId="p2">
    <w:name w:val="p2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</w:style>
  <w:style w:type="paragraph" w:customStyle="1" w:styleId="p3">
    <w:name w:val="p3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qFormat/>
  </w:style>
  <w:style w:type="character" w:customStyle="1" w:styleId="af9">
    <w:name w:val="Без интервала Знак"/>
    <w:basedOn w:val="a0"/>
    <w:link w:val="af8"/>
    <w:uiPriority w:val="1"/>
    <w:qFormat/>
    <w:rPr>
      <w:rFonts w:ascii="Calibri" w:eastAsia="Calibri" w:hAnsi="Calibri" w:cs="Calibri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qFormat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customStyle="1" w:styleId="19">
    <w:name w:val="Заголовок1"/>
    <w:basedOn w:val="a"/>
    <w:next w:val="ab"/>
    <w:qFormat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eastAsia="Times New Roman" w:hAnsi="Times New Roman" w:cs="Times New Roman"/>
      <w:color w:val="000000"/>
      <w:spacing w:val="-1"/>
      <w:sz w:val="32"/>
      <w:szCs w:val="20"/>
      <w:lang w:eastAsia="zh-CN"/>
    </w:rPr>
  </w:style>
  <w:style w:type="paragraph" w:customStyle="1" w:styleId="310">
    <w:name w:val="Основной текст с отступом 31"/>
    <w:basedOn w:val="a"/>
    <w:qFormat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table" w:customStyle="1" w:styleId="110">
    <w:name w:val="Сетка таблицы11"/>
    <w:basedOn w:val="a1"/>
    <w:uiPriority w:val="39"/>
    <w:qFormat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qFormat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34">
    <w:name w:val="Основной текст3"/>
    <w:basedOn w:val="a"/>
    <w:qFormat/>
    <w:pPr>
      <w:widowControl w:val="0"/>
      <w:shd w:val="clear" w:color="auto" w:fill="FFFFFF"/>
      <w:spacing w:before="300" w:after="300" w:line="0" w:lineRule="atLeast"/>
      <w:ind w:hanging="360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a">
    <w:name w:val="Сетка таблицы1"/>
    <w:basedOn w:val="a1"/>
    <w:uiPriority w:val="59"/>
    <w:qFormat/>
    <w:rPr>
      <w:rFonts w:ascii="Times New Roman" w:eastAsia="Calibri" w:hAnsi="Times New Roman" w:cs="Times New Roman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znanium.com/catalog/product/1091511" TargetMode="External"/><Relationship Id="rId18" Type="http://schemas.openxmlformats.org/officeDocument/2006/relationships/hyperlink" Target="https://kamstat.gks.ru/official_publications" TargetMode="External"/><Relationship Id="rId26" Type="http://schemas.openxmlformats.org/officeDocument/2006/relationships/hyperlink" Target="https://www.economy.gov.ru/material/directions/" TargetMode="External"/><Relationship Id="rId39" Type="http://schemas.openxmlformats.org/officeDocument/2006/relationships/hyperlink" Target="https://kamchatka.roskazna.gov.ru" TargetMode="External"/><Relationship Id="rId21" Type="http://schemas.openxmlformats.org/officeDocument/2006/relationships/hyperlink" Target="https://minfin.gov.ru/ru/perfomance/nationalwealthfund/" TargetMode="External"/><Relationship Id="rId34" Type="http://schemas.openxmlformats.org/officeDocument/2006/relationships/hyperlink" Target="https://www.kamgov.ru/aginvest/realizacia-nacionalnyh-proektov" TargetMode="External"/><Relationship Id="rId42" Type="http://schemas.openxmlformats.org/officeDocument/2006/relationships/hyperlink" Target="http://dvf-vavt.ru/biblioteka1/help_stud/" TargetMode="External"/><Relationship Id="rId47" Type="http://schemas.openxmlformats.org/officeDocument/2006/relationships/footer" Target="footer1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rosstat.gov.ru" TargetMode="External"/><Relationship Id="rId29" Type="http://schemas.openxmlformats.org/officeDocument/2006/relationships/hyperlink" Target="https://www.economy.gov.ru/material/directions/nacionalnyy_proekt" TargetMode="External"/><Relationship Id="rId11" Type="http://schemas.openxmlformats.org/officeDocument/2006/relationships/hyperlink" Target="http://dvf-vavt.ru/biblioteka1/elektro_obraz_resursy1/elektronnaya_biblioteka_dvf_vavt/" TargetMode="External"/><Relationship Id="rId24" Type="http://schemas.openxmlformats.org/officeDocument/2006/relationships/hyperlink" Target="https://minfin.kamgov.ru/informacionnye-materialy-po-ucetu-i-otcetnosti" TargetMode="External"/><Relationship Id="rId32" Type="http://schemas.openxmlformats.org/officeDocument/2006/relationships/hyperlink" Target="https://www.kamgov.ru/minecon/gosudarstvennye-programmy-kamcatskogo-kraa-investicionnaa-programma-kamcatskogo-kraa" TargetMode="External"/><Relationship Id="rId37" Type="http://schemas.openxmlformats.org/officeDocument/2006/relationships/hyperlink" Target="https://www.kamgov.ru/aginvest/ppp/gosudarstvenno-chastnoye" TargetMode="External"/><Relationship Id="rId40" Type="http://schemas.openxmlformats.org/officeDocument/2006/relationships/hyperlink" Target="https://www.kamgov.ru/minsp" TargetMode="External"/><Relationship Id="rId45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hyperlink" Target="http://www.elibrary.ru" TargetMode="External"/><Relationship Id="rId23" Type="http://schemas.openxmlformats.org/officeDocument/2006/relationships/hyperlink" Target="https://minfin.kamgov.ru/vnutrennij-gosudarstvennyj-finansovyj-kontrol" TargetMode="External"/><Relationship Id="rId28" Type="http://schemas.openxmlformats.org/officeDocument/2006/relationships/hyperlink" Target="https://www.economy.gov.ru/material/directions/regionalnoe_razvitie/" TargetMode="External"/><Relationship Id="rId36" Type="http://schemas.openxmlformats.org/officeDocument/2006/relationships/hyperlink" Target="https://www.kamgov.ru/aginvest/smb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hyperlink" Target="https://minfin.gov.ru/ru/document/?id_4=93454-yezhekvartalnaya_informatsiya_ob_ispolnenii_byudzhetov" TargetMode="External"/><Relationship Id="rId31" Type="http://schemas.openxmlformats.org/officeDocument/2006/relationships/hyperlink" Target="https://www.kamgov.ru/minecon/current_activities/strategiceskoe-planirovanie" TargetMode="External"/><Relationship Id="rId44" Type="http://schemas.openxmlformats.org/officeDocument/2006/relationships/hyperlink" Target="mailto:kaf-ekonomika@mail.ru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hyperlink" Target="https://znanium.com/catalog/product/1066124" TargetMode="External"/><Relationship Id="rId22" Type="http://schemas.openxmlformats.org/officeDocument/2006/relationships/hyperlink" Target="https://minfin.kamgov.ru/otcety" TargetMode="External"/><Relationship Id="rId27" Type="http://schemas.openxmlformats.org/officeDocument/2006/relationships/hyperlink" Target="https://www.economy.gov.ru/material/directions/strateg_planirovanie/" TargetMode="External"/><Relationship Id="rId30" Type="http://schemas.openxmlformats.org/officeDocument/2006/relationships/hyperlink" Target="https://www.kamgov.ru/minecon/prognozy" TargetMode="External"/><Relationship Id="rId35" Type="http://schemas.openxmlformats.org/officeDocument/2006/relationships/hyperlink" Target="https://www.kamgov.ru/aginvest/realizacia-nacionalnyh-proektov" TargetMode="External"/><Relationship Id="rId43" Type="http://schemas.openxmlformats.org/officeDocument/2006/relationships/hyperlink" Target="http://www.znanium.com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hyperlink" Target="https://rosstat.gov.ru/statistic" TargetMode="External"/><Relationship Id="rId25" Type="http://schemas.openxmlformats.org/officeDocument/2006/relationships/hyperlink" Target="https://minfin.kamgov.ru/mezbudzetnye-otnosenia" TargetMode="External"/><Relationship Id="rId33" Type="http://schemas.openxmlformats.org/officeDocument/2006/relationships/hyperlink" Target="https://www.kamgov.ru/minecon/current_activities/effektivnost-deatelnosti" TargetMode="External"/><Relationship Id="rId38" Type="http://schemas.openxmlformats.org/officeDocument/2006/relationships/hyperlink" Target="https://www.kamgov.ru/gov-entity/iogv" TargetMode="External"/><Relationship Id="rId46" Type="http://schemas.openxmlformats.org/officeDocument/2006/relationships/image" Target="media/image5.jpeg"/><Relationship Id="rId20" Type="http://schemas.openxmlformats.org/officeDocument/2006/relationships/hyperlink" Target="https://minfin.gov.ru/ru/perfomance/ebudget/" TargetMode="External"/><Relationship Id="rId41" Type="http://schemas.openxmlformats.org/officeDocument/2006/relationships/hyperlink" Target="https://www.kamg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0F3D810-D4CF-4256-B706-65DA1096F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59</Pages>
  <Words>16148</Words>
  <Characters>92046</Characters>
  <Application>Microsoft Office Word</Application>
  <DocSecurity>0</DocSecurity>
  <Lines>767</Lines>
  <Paragraphs>215</Paragraphs>
  <ScaleCrop>false</ScaleCrop>
  <Company>SPecialiST RePack</Company>
  <LinksUpToDate>false</LinksUpToDate>
  <CharactersWithSpaces>107979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9870</dc:creator>
  <cp:lastModifiedBy>kab324-01</cp:lastModifiedBy>
  <cp:revision>6</cp:revision>
  <cp:lastPrinted>2021-02-26T03:28:00Z</cp:lastPrinted>
  <dcterms:created xsi:type="dcterms:W3CDTF">2024-09-17T00:46:00Z</dcterms:created>
  <dcterms:modified xsi:type="dcterms:W3CDTF">2026-05-07T05:18:00Z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779D1B4BE12542788D093E37534661BB_12</vt:lpwstr>
  </property>
</Properties>
</file>